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1B9F">
      <w:pPr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饶河县卫生健康局</w:t>
      </w:r>
    </w:p>
    <w:p w14:paraId="094B6D1E">
      <w:pPr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2025年法治政府建设情况报告</w:t>
      </w:r>
    </w:p>
    <w:p w14:paraId="3EFF2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1F9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在县委、县政府的坚强领导下，在县法治政府建设工作机构的有力指导下，我局深入学习贯彻习近平法治思想，全面落实《法治政府建设实施纲要（2021—2025年）》及省、市、县工作部署，坚持以人民健康为中心，将法治思维和法治方式贯穿卫生健康治理全过程，持续规范行政行为、提升监管效能、优化服务环境、强化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法宣传，法治政府建设取得扎实成效，为全县卫生健康事业高质量发展提供了坚实法治保障。现将全年工作情况报告如下：</w:t>
      </w:r>
    </w:p>
    <w:p w14:paraId="5317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一、强化组织领导，压实法治建设责任</w:t>
      </w:r>
    </w:p>
    <w:p w14:paraId="4318B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党组始终把法治政府建设摆在重要位置，与业务工作同部署、同推进、同落实。健全主要负责同志牵头抓总、分管领导具体负责、各股室及下属单位协同落实的工作机制，定期研究法治建设重点任务、薄弱环节和推进举措。严格落实主要负责人履行推进法治建设第一责任人职责，将法治建设成效纳入年度工作考核，推动形成上下联动、齐抓共管的工作格局，确保各项任务落地见效。</w:t>
      </w:r>
    </w:p>
    <w:p w14:paraId="53E5E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二、深化普法宣传教育，提升全员法治素养</w:t>
      </w:r>
    </w:p>
    <w:p w14:paraId="536B2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（一）抓实领导干部与执法人员学法</w:t>
      </w:r>
    </w:p>
    <w:p w14:paraId="5BC1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党组理论学习中心组学法、会前学法、专题学法制度，聚焦宪法、民法典、行政处罚法、基本医疗卫生与健康促进法、传染病防治法、医师法等重点法律法规开展常态化学习。组织卫生健康执法人员参加法律法规培训、案卷评查、业务练兵，强化执法程序、裁量适用、文书规范等实务能力，推动执法人员依法履职、规范用权。</w:t>
      </w:r>
    </w:p>
    <w:p w14:paraId="7B6E9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（二）开展多形式法治宣传活动</w:t>
      </w:r>
    </w:p>
    <w:p w14:paraId="36C6E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国家宪法日、卫生健康主题宣传日、法治宣传教育月等为契机，深入机关、医院、社区、乡村、企业开展法治宣传。通过现场咨询、政策解读、发放资料、新媒体推送、法律知识问答等形式，普及医疗卫生、公共卫生、职业健康、医患纠纷化解等法律法规，引导群众依法维权、机构依法执业。积极推进“谁执法谁普法”责任制，把普法融入行政许可、日常监管、执法检查全过程，实现执法与普法有机融合。</w:t>
      </w:r>
    </w:p>
    <w:p w14:paraId="41235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（三）提升行业依法治理意识</w:t>
      </w:r>
    </w:p>
    <w:p w14:paraId="00CD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面向全县医疗机构、公共场所、从业单位开展政策法规培训和指导服务，强化依法经营、规范执业意识，推动形成尊法学法守法用法的良好行业氛围。</w:t>
      </w:r>
    </w:p>
    <w:p w14:paraId="45C82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三、规范行政权力运行，提升依法行政水平</w:t>
      </w:r>
    </w:p>
    <w:p w14:paraId="03BCC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（一）健全行政决策与文件管理机制</w:t>
      </w:r>
    </w:p>
    <w:p w14:paraId="0C41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重大事项集体研究、民主决策制度，对重要规划、重大项目、重要执法事项、涉企政策等坚持集体讨论决定。规范公文制发与规范性文件管理，严格执行起草、审核、签发、备案、清理等流程，确保文件合法合规、务实管用。</w:t>
      </w:r>
    </w:p>
    <w:p w14:paraId="5CED4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（二）规范行政执法行为</w:t>
      </w:r>
    </w:p>
    <w:p w14:paraId="069B8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落实行政执法公示、执法全过程记录、重大执法决定集体审议制度，推动执法全程可回溯、可监督。严格执行上级行政裁量权基准，落实过罚相当、宽严相济，推行柔性执法、审慎监管，有效杜绝随意处罚、类案不同罚等问题。加强执法人员资格管理，严禁无资格人员从事执法活动，不断提升执法规范化水平。</w:t>
      </w:r>
    </w:p>
    <w:p w14:paraId="5615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（三）优化法治化营商环境</w:t>
      </w:r>
    </w:p>
    <w:p w14:paraId="639A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深化“放管服”改革，精简审批流程、压缩办理时限、提升服务效能，全面推行证明事项告知承诺制，切实减轻企业和群众办事负担。规范涉企行政检查，落实“双随机、一公开”监管，科学统筹检查计划，严控检查频次，严防重复检查、多头检查、趋利性执法。畅通企业诉求渠道，依法保障市场主体合法权益，营造公平透明、可预期的营商环境。</w:t>
      </w:r>
    </w:p>
    <w:p w14:paraId="30DAA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（四）提升政务服务与监管效能</w:t>
      </w:r>
    </w:p>
    <w:p w14:paraId="35BB5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推进“互联网+监管”系统应用，做好事项认领、任务推送、结果公示等工作，提升监管标准化、信息化水平。依法高效办理政务服务事项，提升群众和企业办事便利度、满意度。2025年度，我局无行政复议、行政诉讼及行政赔偿案件，行政争议实现源头化解。</w:t>
      </w:r>
    </w:p>
    <w:p w14:paraId="1545D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四、聚焦主责主业，强化重点领域依法监管</w:t>
      </w:r>
    </w:p>
    <w:p w14:paraId="51B00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（一）强化公共卫生与医疗服务监管</w:t>
      </w:r>
    </w:p>
    <w:p w14:paraId="0D0F7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围绕医疗机构、公共场所、生活饮用水、学校卫生、职业健康等重点领域，常态化开展日常监督、专项检查和随机抽查，严厉打击非法行医、违规执业等行为，严守公共卫生安全底线和医疗服务秩序。</w:t>
      </w:r>
    </w:p>
    <w:p w14:paraId="4612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（二）抓实传染病防治依法监督</w:t>
      </w:r>
    </w:p>
    <w:p w14:paraId="0F177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依法开展传染病防控监督检查，督促医疗机构、重点场所落实防控措施，强化医疗废物管理、院感防控、消毒灭菌等关键环节监管，提升公共卫生应急处置与依法治理能力。</w:t>
      </w:r>
    </w:p>
    <w:p w14:paraId="596A7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（三）推进专项整治与综合治理</w:t>
      </w:r>
    </w:p>
    <w:p w14:paraId="2D53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持续开展医疗服务秩序、公共场所卫生、职业卫生、生活美容场所等专项整治，强化风险隐患排查治理，健全问题发现、交办、整改、复核闭环机制，不断提升卫生健康综合监管效能。</w:t>
      </w:r>
    </w:p>
    <w:p w14:paraId="01AC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五、自觉接受监督，依法化解矛盾纠纷</w:t>
      </w:r>
    </w:p>
    <w:p w14:paraId="22746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接受人大监督、民主监督、司法监督、社会监督和舆论监督，认真办理意见建议、信访诉求和群众举报。严格执行《信访工作条例》，依法依规受理、办理、答复群众诉求，积极运用法治方式化解医患纠纷，推动矛盾在基层化解、在源头解决。规范做好信息公开工作，保障群众知情权、参与权、监督权。</w:t>
      </w:r>
    </w:p>
    <w:p w14:paraId="05052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六、存在的问题与不足</w:t>
      </w:r>
    </w:p>
    <w:p w14:paraId="5A7E7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总结成效的同时，我们也清醒认识到工作中存在短板：一是法治宣传的针对性、实效性仍需加强，新媒体普法形式有待创新；二是执法队伍专业化、规范化水平需持续提升，知识更新和实战能力有待强化；三是依法行政长效机制建设仍需完善，行业依法治理精细化水平有待提高。</w:t>
      </w:r>
    </w:p>
    <w:p w14:paraId="57249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七、2026年工作计划</w:t>
      </w:r>
    </w:p>
    <w:p w14:paraId="0F16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2026年，我局将坚持问题导向、目标导向、结果导向，补短板、强弱项、提质效，持续推进法治政府建设走深走实，为健康饶河建设提供更强法治支撑。</w:t>
      </w:r>
    </w:p>
    <w:p w14:paraId="7F060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持续强化法治思想引领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深入学习贯彻习近平法治思想，严格落实领导干部学法用法制度，不断提升运用法治思维和法治方式深化改革、推动发展、化解矛盾、维护稳定的能力。</w:t>
      </w:r>
    </w:p>
    <w:p w14:paraId="1CAD8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持续提升普法宣传质效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创新普法形式，丰富宣传载体，聚焦重点人群、重点领域开展精准普法，推动法治宣传与卫生健康工作深度融合，切实增强普法覆盖面和影响力。</w:t>
      </w:r>
    </w:p>
    <w:p w14:paraId="76D87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持续规范行政执法行为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深化行政执法规范化建设，严格落实执法制度与裁量基准，强化案卷评查与执法监督，推进柔性执法、阳光执法，不断提升执法公信力和群众满意度。</w:t>
      </w:r>
    </w:p>
    <w:p w14:paraId="6E41A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持续优化政务服务与营商环境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深化“放管服”改革，提升政务服务便利化水平，规范涉企监管与执法行为，健全企业权益保障机制，以法治护航卫生健康行业高质量发展。</w:t>
      </w:r>
    </w:p>
    <w:p w14:paraId="0D83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持续夯实法治建设保障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健全工作机制，强化队伍建设，完善制度体系，狠抓督促落实，推动法治政府建设与卫生健康治理能力现代化同步提升，以实际行动践行法治为民宗旨。</w:t>
      </w:r>
    </w:p>
    <w:p w14:paraId="65EE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AF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饶河县卫生健康局</w:t>
      </w:r>
    </w:p>
    <w:p w14:paraId="57BA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1EF35CD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00C78"/>
    <w:rsid w:val="05400C78"/>
    <w:rsid w:val="1C82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2523</Words>
  <Characters>2548</Characters>
  <Lines>0</Lines>
  <Paragraphs>0</Paragraphs>
  <TotalTime>3</TotalTime>
  <ScaleCrop>false</ScaleCrop>
  <LinksUpToDate>false</LinksUpToDate>
  <CharactersWithSpaces>2548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2026-02-25T07:24:00Z</dcterms:created>
  <dc:creator>圆滚滚小姐℡</dc:creator>
  <cp:lastModifiedBy>黄士毓</cp:lastModifiedBy>
  <dcterms:modified xsi:type="dcterms:W3CDTF">2026-02-25T08:31:53Z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55CF8A633E2C44839D6EBB7E06F9BFB4_11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