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F50F9">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饶河县审计局</w:t>
      </w:r>
    </w:p>
    <w:p w14:paraId="4F45F6C6">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2025年法治政府建设工作报告</w:t>
      </w:r>
    </w:p>
    <w:p w14:paraId="18565CF3">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eastAsia"/>
          <w:sz w:val="44"/>
          <w:szCs w:val="44"/>
          <w:lang w:val="en-US" w:eastAsia="zh-CN"/>
        </w:rPr>
      </w:pPr>
    </w:p>
    <w:p w14:paraId="11469FEC">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局在上级审计机关及县委、县政府的领导下，坚持以习近平新时代中国特色社会主义思想为指导，把“推进法治、维护民生、推动改革、促进发展”作为审计工作的出发点和落脚点，进一步加大审计执法力度，加强审计法治宣传，严格审计项目审理，促进审计规范执法，切实提升审计执法质量，有效防控审计风险充分发挥审计监督作用，通过加强法治政府建设组织领导、开展法治宣传教育培训、规范审计执法行为，持续推进我局法治政府建设工作，现将我局法治建设工作情况报告如下。</w:t>
      </w:r>
    </w:p>
    <w:p w14:paraId="58F3B67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jc w:val="both"/>
        <w:textAlignment w:val="auto"/>
        <w:rPr>
          <w:rFonts w:hint="eastAsia"/>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highlight w:val="none"/>
          <w:lang w:val="en-US" w:eastAsia="zh-CN"/>
        </w:rPr>
        <w:t>法治政府建设主要举措和成效</w:t>
      </w:r>
    </w:p>
    <w:p w14:paraId="138E37BB">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jc w:val="both"/>
        <w:textAlignment w:val="auto"/>
        <w:rPr>
          <w:rFonts w:hint="eastAsia"/>
          <w:lang w:val="en-US" w:eastAsia="zh-CN"/>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lang w:val="en-US" w:eastAsia="zh-CN"/>
        </w:rPr>
        <w:t>坚持依法审计，发挥监督、服务和保障作用。</w:t>
      </w:r>
    </w:p>
    <w:p w14:paraId="0768D8AF">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lang w:val="en-US" w:eastAsia="zh-CN"/>
        </w:rPr>
        <w:t>2025年，我局紧紧围绕县委、县政府和上级审计机关的工作部署，坚定扛起审计监督政治责任，做好常态化“经济体检”工作，狠抓审计整改督查，显著提升审计质效。</w:t>
      </w:r>
      <w:r>
        <w:rPr>
          <w:rFonts w:hint="eastAsia" w:ascii="仿宋_GB2312" w:eastAsia="仿宋_GB2312" w:cs="Times New Roman"/>
          <w:kern w:val="0"/>
          <w:sz w:val="32"/>
          <w:szCs w:val="32"/>
          <w:lang w:val="en-US" w:eastAsia="zh-CN"/>
        </w:rPr>
        <w:t>2025年度共计完成审计项目12个，</w:t>
      </w:r>
      <w:r>
        <w:rPr>
          <w:rFonts w:hint="eastAsia" w:ascii="仿宋_GB2312" w:eastAsia="仿宋_GB2312" w:cs="Times New Roman"/>
          <w:kern w:val="0"/>
          <w:sz w:val="32"/>
          <w:szCs w:val="32"/>
          <w:highlight w:val="none"/>
          <w:lang w:val="en-US" w:eastAsia="zh-CN"/>
        </w:rPr>
        <w:t>上报审计报告和专项审计调查报告18篇，提出审计建议28条，推动被审计单位建立健全制度9项。对全部审计项目的实施做细了审前政策研究。通过研</w:t>
      </w:r>
      <w:r>
        <w:rPr>
          <w:rFonts w:hint="eastAsia" w:ascii="仿宋_GB2312" w:eastAsia="仿宋_GB2312" w:cs="Times New Roman"/>
          <w:kern w:val="0"/>
          <w:sz w:val="32"/>
          <w:szCs w:val="32"/>
          <w:lang w:val="en-US" w:eastAsia="zh-CN"/>
        </w:rPr>
        <w:t>究各项目领域政策和规章制度，作为制定审计实施方案的前置环节，下好项目实施的先手棋；做深数据比对研究。加大财务数据、业务数据的综合比对和关联分析，发现问题线索，靶向发力，在查深、查透、查细、查实上下功夫，确保审计质量不打折扣。同时设立审计知识讲解日，为被审计单位答疑解惑。</w:t>
      </w:r>
    </w:p>
    <w:p w14:paraId="5A016DD9">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sz w:val="32"/>
          <w:szCs w:val="32"/>
          <w:lang w:val="en-US" w:eastAsia="zh-CN"/>
        </w:rPr>
        <w:t>规范审计执法行为，提高审计能力水平。</w:t>
      </w:r>
    </w:p>
    <w:p w14:paraId="771D56E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审计过程管理，严格落实“定人、定岗、定责”管理和分级质量控制制度，重点抓好审计现场管理、审计项目管理、审计整改落实等关键环节、重点环节工作，确保做到审计程序合法、审计方式遵法、审计标准依法、审计保障用法。同时坚持依法、客观、实事求是原则，确保审计定性准确，审计处理客观。</w:t>
      </w:r>
    </w:p>
    <w:p w14:paraId="5682E631">
      <w:pPr>
        <w:keepNext w:val="0"/>
        <w:keepLines w:val="0"/>
        <w:pageBreakBefore w:val="0"/>
        <w:widowControl w:val="0"/>
        <w:kinsoku/>
        <w:wordWrap/>
        <w:overflowPunct/>
        <w:topLinePunct w:val="0"/>
        <w:autoSpaceDE/>
        <w:autoSpaceDN/>
        <w:bidi w:val="0"/>
        <w:adjustRightInd/>
        <w:snapToGrid/>
        <w:spacing w:line="554"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健全协调配合制度机制。在审计工作中认真履行推进法治建设职责，发挥审计监督作用，深入推进党风廉政建设和反腐败工作。积极配合巡察、纪委监委等工作，派出审计骨干参加市委巡察工作并提供审计发现问题的有关线索和审计材料等，依法全面履行审计监督职责。</w:t>
      </w:r>
    </w:p>
    <w:p w14:paraId="0AD9674D">
      <w:pPr>
        <w:keepNext w:val="0"/>
        <w:keepLines w:val="0"/>
        <w:pageBreakBefore w:val="0"/>
        <w:widowControl w:val="0"/>
        <w:kinsoku/>
        <w:wordWrap/>
        <w:overflowPunct/>
        <w:topLinePunct w:val="0"/>
        <w:autoSpaceDE/>
        <w:autoSpaceDN/>
        <w:bidi w:val="0"/>
        <w:adjustRightInd/>
        <w:snapToGrid/>
        <w:spacing w:line="554"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认真贯彻落实《政府信息公开条例》的要求。为增强审计工作的透明度，提高人民群众对审计工作的知情权、参与权和监督权，积极推进审计政务信息公开。在领导干部经济责任审计中，审前先在被审计单位进行公示，审计期间全程接受被审计单位干部职工和社会的监督，进一步增强依法行政的透明度，拓宽了行政相对人意见反映和诉求的渠道，搭建了良好的沟通平台。</w:t>
      </w:r>
    </w:p>
    <w:p w14:paraId="60E532BD">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（三）强化组织领导，落实领导责任，加强法治建设保障</w:t>
      </w:r>
    </w:p>
    <w:p w14:paraId="5C2A5C23">
      <w:pPr>
        <w:keepNext w:val="0"/>
        <w:keepLines w:val="0"/>
        <w:pageBreakBefore w:val="0"/>
        <w:widowControl w:val="0"/>
        <w:kinsoku/>
        <w:wordWrap/>
        <w:overflowPunct/>
        <w:topLinePunct w:val="0"/>
        <w:autoSpaceDE/>
        <w:autoSpaceDN/>
        <w:bidi w:val="0"/>
        <w:adjustRightInd/>
        <w:snapToGrid/>
        <w:spacing w:line="554"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全面推进法治工作部署，明确主要负责人为第一责任人。根据人员岗位变动情况，确立调整人员岗位职责，明确分管领导具体抓落实，强化组织领导，把推进审计工作法治化纳入重要议事日程，将审计法治工作摆在全局的重要位置，有计划、有步骤、有重点地推进依法行政工作，提升了法治建设和依法审计水平。   </w:t>
      </w:r>
    </w:p>
    <w:p w14:paraId="2FD0C6EA">
      <w:pPr>
        <w:keepNext w:val="0"/>
        <w:keepLines w:val="0"/>
        <w:pageBreakBefore w:val="0"/>
        <w:widowControl w:val="0"/>
        <w:kinsoku/>
        <w:wordWrap/>
        <w:overflowPunct/>
        <w:topLinePunct w:val="0"/>
        <w:autoSpaceDE/>
        <w:autoSpaceDN/>
        <w:bidi w:val="0"/>
        <w:adjustRightInd/>
        <w:snapToGrid/>
        <w:spacing w:line="554" w:lineRule="exact"/>
        <w:ind w:firstLine="643" w:firstLineChars="200"/>
        <w:jc w:val="left"/>
        <w:textAlignment w:val="auto"/>
        <w:rPr>
          <w:rFonts w:hint="eastAsia"/>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深入学习宣传习近平法治思想，增强法治意识。通过学习深刻认识坚持全面依法治国是中国特色社会主义国家制度和国家治理体系的显著优势，深刻认识总结党的百年奋斗重大成就和历史经验的重大意义。坚持用习近平法治思想统揽全局，坚定不移走中国特色社会主义法治道路，不断提高法治思维，增强法治意识，更好发挥审计监督作用。</w:t>
      </w:r>
    </w:p>
    <w:p w14:paraId="30708594">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highlight w:val="none"/>
          <w:lang w:val="en-US" w:eastAsia="zh-CN"/>
        </w:rPr>
        <w:t>二、存在的不足和原因</w:t>
      </w:r>
    </w:p>
    <w:p w14:paraId="14C52DB7">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2025年我局法治建设工作取得了一定成效，但也存在一些不容忽视的问题，主要表现在：</w:t>
      </w:r>
    </w:p>
    <w:p w14:paraId="2318ACE7">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（一）审计机关人员少任务重，存在重业务轻学习的现象，需要进一步加强干部法律知识的学习培训，提升综合业务素质。</w:t>
      </w:r>
    </w:p>
    <w:p w14:paraId="7B565205">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（二）普法宣传的形式缺乏创新，没有充分利用政务公开平台在网上宣传审计相关法律法规；审计信息依法公开方面还做得不够，公开的范围和内容还不够全面。</w:t>
      </w:r>
    </w:p>
    <w:p w14:paraId="23482360">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在今后的法治教育宣传活动中，我局将针对以上不足之处加以改进，加强对法律法规的学习研究，积极创新普法形式，加大普法工作投入力度。</w:t>
      </w:r>
    </w:p>
    <w:p w14:paraId="444F0A1A">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三、下一步工作计划</w:t>
      </w:r>
    </w:p>
    <w:p w14:paraId="3123E7E5">
      <w:pPr>
        <w:keepNext w:val="0"/>
        <w:keepLines w:val="0"/>
        <w:pageBreakBefore w:val="0"/>
        <w:widowControl w:val="0"/>
        <w:kinsoku/>
        <w:wordWrap/>
        <w:overflowPunct/>
        <w:topLinePunct w:val="0"/>
        <w:autoSpaceDE/>
        <w:autoSpaceDN/>
        <w:bidi w:val="0"/>
        <w:adjustRightInd/>
        <w:snapToGrid/>
        <w:spacing w:line="554"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我局将继续深入贯彻习近平新时代中国特色社会主义思想，继续加强以下工作：</w:t>
      </w:r>
    </w:p>
    <w:p w14:paraId="75F6F848">
      <w:pPr>
        <w:keepNext w:val="0"/>
        <w:keepLines w:val="0"/>
        <w:pageBreakBefore w:val="0"/>
        <w:widowControl w:val="0"/>
        <w:kinsoku/>
        <w:wordWrap/>
        <w:overflowPunct/>
        <w:topLinePunct w:val="0"/>
        <w:autoSpaceDE/>
        <w:autoSpaceDN/>
        <w:bidi w:val="0"/>
        <w:adjustRightInd/>
        <w:snapToGrid/>
        <w:spacing w:line="554"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（一）深入学习宣传习近平法治思想。</w:t>
      </w:r>
      <w:r>
        <w:rPr>
          <w:rFonts w:hint="eastAsia" w:ascii="仿宋_GB2312" w:hAnsi="仿宋_GB2312" w:eastAsia="仿宋_GB2312" w:cs="仿宋_GB2312"/>
          <w:sz w:val="32"/>
          <w:szCs w:val="32"/>
          <w:lang w:val="en-US" w:eastAsia="zh-CN"/>
        </w:rPr>
        <w:t>认真贯彻党的二十大精神，把党的领导切实落实到审计法治工作各领域各方面各环节，把习近平新时代中国特色社会主义思想作为认识和把握审计工作规律的“金钥匙”、作为做好审计法治工作的“指南针”，传承红色基因，坚定法治自信，全面忠实履行《中华人民共和国宪法》和法律赋予的审计职责，坚定不移走中国特色社会主义法治道路。</w:t>
      </w:r>
    </w:p>
    <w:p w14:paraId="3826C8D0">
      <w:pPr>
        <w:keepNext w:val="0"/>
        <w:keepLines w:val="0"/>
        <w:pageBreakBefore w:val="0"/>
        <w:widowControl w:val="0"/>
        <w:kinsoku/>
        <w:wordWrap/>
        <w:overflowPunct/>
        <w:topLinePunct w:val="0"/>
        <w:autoSpaceDE/>
        <w:autoSpaceDN/>
        <w:bidi w:val="0"/>
        <w:adjustRightInd/>
        <w:snapToGrid/>
        <w:spacing w:line="554"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（二）持续开展法治宣传教育。</w:t>
      </w:r>
      <w:r>
        <w:rPr>
          <w:rFonts w:hint="eastAsia" w:ascii="仿宋_GB2312" w:hAnsi="仿宋_GB2312" w:eastAsia="仿宋_GB2312" w:cs="仿宋_GB2312"/>
          <w:sz w:val="32"/>
          <w:szCs w:val="32"/>
          <w:lang w:val="en-US" w:eastAsia="zh-CN"/>
        </w:rPr>
        <w:t>按照法治政府建设要求，认真组织学习，采取多种形式大力宣传，加深审计人员对依法行政、依法审计的理解，提高对法治政府建设的认识，不断增强审计人员法治意识、加大审计执法力度、提高审计质量，做好“常态化经济体检”工作。</w:t>
      </w:r>
    </w:p>
    <w:p w14:paraId="67090455">
      <w:pPr>
        <w:keepNext w:val="0"/>
        <w:keepLines w:val="0"/>
        <w:pageBreakBefore w:val="0"/>
        <w:widowControl w:val="0"/>
        <w:kinsoku/>
        <w:wordWrap/>
        <w:overflowPunct/>
        <w:topLinePunct w:val="0"/>
        <w:autoSpaceDE/>
        <w:autoSpaceDN/>
        <w:bidi w:val="0"/>
        <w:adjustRightInd/>
        <w:snapToGrid/>
        <w:spacing w:line="554"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（三）坚持学法、守法、用法，推动审计机关法治化建设，夯实审计法治基础。</w:t>
      </w:r>
      <w:r>
        <w:rPr>
          <w:rFonts w:hint="eastAsia" w:ascii="仿宋_GB2312" w:hAnsi="仿宋_GB2312" w:eastAsia="仿宋_GB2312" w:cs="仿宋_GB2312"/>
          <w:sz w:val="32"/>
          <w:szCs w:val="32"/>
          <w:lang w:val="en-US" w:eastAsia="zh-CN"/>
        </w:rPr>
        <w:t>深入学习《中华人民共和国宪法》，自觉地遵守和维护《中华人民共和国宪法》权威，养成依法办事的观念和习惯；将新修订《中华人民共和国审计法》的学习纳入全局年度学习计划，进一步深化思想认识，强化理论武装，通过集中学习、探讨交流等形式，在全局营造深厚的学习氛围，确保全体审计干部学深、学</w:t>
      </w:r>
      <w:bookmarkStart w:id="0" w:name="_GoBack"/>
      <w:bookmarkEnd w:id="0"/>
      <w:r>
        <w:rPr>
          <w:rFonts w:hint="eastAsia" w:ascii="仿宋_GB2312" w:hAnsi="仿宋_GB2312" w:eastAsia="仿宋_GB2312" w:cs="仿宋_GB2312"/>
          <w:sz w:val="32"/>
          <w:szCs w:val="32"/>
          <w:lang w:val="en-US" w:eastAsia="zh-CN"/>
        </w:rPr>
        <w:t>透、学以致用；结合审计工作实际，抓好其他法律、法规的学习，服务审计工作需要，进一步提高审计机关业务水平和综合素质，以高质量审计监督助力全市经济社会高质量发展，努力开创新时期审计工作新局面。</w:t>
      </w:r>
    </w:p>
    <w:p w14:paraId="50CE8F2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TJmNTY5OWRjMGJmNWFmM2ExNGI3ZjEyZTNiMjAifQ=="/>
    <w:docVar w:name="KSO_WPS_MARK_KEY" w:val="6302809e-4a09-4556-acc0-f2309503c30a"/>
  </w:docVars>
  <w:rsids>
    <w:rsidRoot w:val="00000000"/>
    <w:rsid w:val="01E21263"/>
    <w:rsid w:val="024E1B10"/>
    <w:rsid w:val="18932754"/>
    <w:rsid w:val="191B4526"/>
    <w:rsid w:val="1D8B4487"/>
    <w:rsid w:val="1EDC0404"/>
    <w:rsid w:val="1EFB181C"/>
    <w:rsid w:val="227930C6"/>
    <w:rsid w:val="26791425"/>
    <w:rsid w:val="2B8A1EA0"/>
    <w:rsid w:val="30550CCF"/>
    <w:rsid w:val="36D6068F"/>
    <w:rsid w:val="3C354632"/>
    <w:rsid w:val="443609BF"/>
    <w:rsid w:val="4CF229A2"/>
    <w:rsid w:val="4F0040A4"/>
    <w:rsid w:val="55E66B14"/>
    <w:rsid w:val="5B0B62AA"/>
    <w:rsid w:val="5E1E4319"/>
    <w:rsid w:val="66432EDF"/>
    <w:rsid w:val="741915E0"/>
    <w:rsid w:val="7A9A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customStyle="1" w:styleId="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0544d177-1332-4214-8964-06697ebb5b80</errorID>
      <errorWord>全</errorWord>
      <group>L1_Grammar</group>
      <groupName>语法问题</groupName>
      <ability>L2_Order</ability>
      <abilityName>语序不当</abilityName>
      <candidateList>
        <item>对全</item>
      </candidateList>
      <explain>句子可能没有遵循时空、逻辑顺序，或者介词、关联词等位置不当。</explain>
      <paraID> 768D8AF</paraID>
      <start>139</start>
      <end>141</end>
      <status>modified</status>
      <modifiedWord>对全</modifiedWord>
      <trackRevisions>false</trackRevisions>
    </reviewItem>
    <reviewItem>
      <errorID>931159d0-bccf-443d-8891-37a9a7ff0681</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 AD9674D</paraID>
      <start>9</start>
      <end>17</end>
      <status>ignored</status>
      <modifiedWord/>
      <trackRevisions>false</trackRevisions>
    </reviewItem>
    <reviewItem>
      <errorID>2644c9c1-7277-4b29-a6ee-b8b1254081a7</errorID>
      <errorWord>提高</errorWord>
      <group>L1_Grammar</group>
      <groupName>语法问题</groupName>
      <ability>L2_Collocation</ability>
      <abilityName>搭配不当</abilityName>
      <candidateList>
        <item>保障</item>
      </candidateList>
      <explain>句子中可能存在主谓、动宾、定语中心语、状语中心语、补语中心语、关联词搭配不当等问题。</explain>
      <paraID> AD9674D</paraID>
      <start>34</start>
      <end>36</end>
      <status>ignored</status>
      <modifiedWord/>
      <trackRevisions>false</trackRevisions>
    </reviewItem>
    <reviewItem>
      <errorID>3d79e5ff-0f14-4cdb-9d74-945c7f2a1147</errorID>
      <errorWord>强</errorWord>
      <group>L1_Word</group>
      <groupName>字词问题</groupName>
      <ability>L2_Typo</ability>
      <abilityName>字词错误</abilityName>
      <candidateList>
        <item>强了</item>
      </candidateList>
      <explain/>
      <paraID> AD9674D</paraID>
      <start>126</start>
      <end>127</end>
      <status>ignored</status>
      <modifiedWord/>
      <trackRevisions>false</trackRevisions>
    </reviewItem>
    <reviewItem>
      <errorID>93fda6c0-6cc5-4417-9d2b-ae99144082fe</errorID>
      <errorWord>，</errorWord>
      <group>L1_Grammar</group>
      <groupName>语法问题</groupName>
      <ability>L2_Collocation</ability>
      <abilityName>搭配不当</abilityName>
      <candidateList>
        <item>能力，</item>
      </candidateList>
      <explain>句子中可能存在主谓、动宾、定语中心语、状语中心语、补语中心语、关联词搭配不当等问题。</explain>
      <paraID>2FD0C6EA</paraID>
      <start>133</start>
      <end>134</end>
      <status>ignored</status>
      <modifiedWord/>
      <trackRevisions>false</trackRevisions>
    </reviewItem>
    <reviewItem>
      <errorID>bf9cdcc7-2a5c-41da-b1cb-4f928b4f4303</errorID>
      <errorWord>；</errorWord>
      <group>L1_Word</group>
      <groupName>字词问题</groupName>
      <ability>L2_Typo</ability>
      <abilityName>字词错误</abilityName>
      <candidateList>
        <item>；在</item>
      </candidateList>
      <explain/>
      <paraID>7B565205</paraID>
      <start>40</start>
      <end>41</end>
      <status>ignored</status>
      <modifiedWord/>
      <trackRevisions>false</trackRevisions>
    </reviewItem>
    <reviewItem>
      <errorID>9937bc4b-65a0-481a-9a45-cfb705044fde</errorID>
      <errorWord>,</errorWord>
      <group>L1_Format</group>
      <groupName>格式问题</groupName>
      <ability>L2_HalfPunc</ability>
      <abilityName>全半角检查</abilityName>
      <candidateList>
        <item>，</item>
      </candidateList>
      <explain>文本全半角错误。</explain>
      <paraID>67090455</paraID>
      <start>115</start>
      <end>116</end>
      <status>modified</status>
      <modifiedWord>，</modifiedWord>
      <trackRevisions>false</trackRevisions>
    </reviewItem>
    <reviewItem>
      <errorID>2f0a944f-d4ad-4b56-ae28-682526a4f360</errorID>
      <errorWord>深厚</errorWord>
      <group>L1_Word</group>
      <groupName>字词问题</groupName>
      <ability>L2_Typo</ability>
      <abilityName>字词错误</abilityName>
      <candidateList>
        <item>浓厚</item>
      </candidateList>
      <explain/>
      <paraID>67090455</paraID>
      <start>153</start>
      <end>155</end>
      <status>ignored</status>
      <modifiedWord/>
      <trackRevisions>false</trackRevisions>
    </reviewItem>
    <reviewItem>
      <errorID>fc6a6250-5a31-4a87-b2b2-9db82f6919e5</errorID>
      <errorWord>法律、法规</errorWord>
      <group>L1_Word</group>
      <groupName>字词问题</groupName>
      <ability>L2_Typo</ability>
      <abilityName>字词错误</abilityName>
      <candidateList>
        <item>法律法规</item>
      </candidateList>
      <explain/>
      <paraID>67090455</paraID>
      <start>193</start>
      <end>198</end>
      <status>ignored</status>
      <modifiedWord/>
      <trackRevisions>false</trackRevisions>
    </reviewItem>
  </reviewItems>
  <config/>
</contractReview>
</file>

<file path=customXml/itemProps1.xml><?xml version="1.0" encoding="utf-8"?>
<ds:datastoreItem xmlns:ds="http://schemas.openxmlformats.org/officeDocument/2006/customXml" ds:itemID="{66f50aab-5356-4204-ae32-1e93685430b7}">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2194</Words>
  <Characters>2218</Characters>
  <Lines>0</Lines>
  <Paragraphs>0</Paragraphs>
  <TotalTime>153</TotalTime>
  <ScaleCrop>false</ScaleCrop>
  <LinksUpToDate>false</LinksUpToDate>
  <CharactersWithSpaces>2219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2024-03-12T01:30:00Z</dcterms:created>
  <dc:creator>Administrator</dc:creator>
  <cp:lastModifiedBy>黄士毓</cp:lastModifiedBy>
  <cp:lastPrinted>2024-03-12T01:48:00Z</cp:lastPrinted>
  <dcterms:modified xsi:type="dcterms:W3CDTF">2026-02-26T07:57:33Z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9DD8C9D0837243A0A3EB77D50D382B13_12</vt:lpwstr>
  </property>
  <property fmtid="{D5CDD505-2E9C-101B-9397-08002B2CF9AE}" pid="4" name="KSOTemplateDocerSaveRecord">
    <vt:lpwstr>eyJoZGlkIjoiN2NiNTNhYTJjZDkzYTJjYTJmNjM2YjhkNGM4ZjZiYmQiLCJ1c2VySWQiOiI3Mzc2NzAzMzkifQ==</vt:lpwstr>
  </property>
</Properties>
</file>