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F4C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饶河县人力资源和社会保障局2025年</w:t>
      </w:r>
    </w:p>
    <w:p w14:paraId="173650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政府信息公开工作年度报告</w:t>
      </w:r>
    </w:p>
    <w:p w14:paraId="2FE1B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059F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中华人民共和国政府信息公开条例》规定，现公开县人力资源和社会保障局2025年政府信息公开工作年度报告。本报告由概述、政务信息公开情况、存在的主要问题和2026年工作思路四部分组成，本报告内容统计期限为自2025年1月1日起，至2025年12月31日止。本年度报告内容可以通过“饶河县人民政府”网站-政府信息公开-政府信息公开年度报告栏目（http://www.raohe.gov.cn）中查阅下载或直接与饶河县人力资源和社会保障局办公室联系（电话：0469-5629390），电子邮箱：rhxrsjbgs@126.com，负责人：荣程昊）。</w:t>
      </w:r>
    </w:p>
    <w:p w14:paraId="055D3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53F82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饶河县人社局紧紧围绕县委、县政府关于政府信息公开工作的部署要求，扎实深入开展信息公开各项工作，不断拓宽公开渠道、细化公开内容、规范公开流程，切实提升政务公开质效，信息公开工作取得明显成效，有效保障了群众的知情权、参与权和监督权。</w:t>
      </w:r>
    </w:p>
    <w:p w14:paraId="61DC8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（一）政府信息主动公开情况。</w:t>
      </w:r>
    </w:p>
    <w:p w14:paraId="5C6C4D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人社局坚持“应公开、尽公开”原则，主动公开各类政策法规、工作动态及惠企便民信息，积极运用“饶河县人力资源和社会保障局”新媒体平台，推动政务公开与信息发布深度融合，确保公开信息及时、全面、易懂。2025年全年累计公开各类信息573件，具体分布如下：县政府网站公开100件，其中局机关发布35条、就业领域60条、社保领域5条；微信公众号公开473件，其中局机关245条、就业企业招聘及政策宣传35条、社保政策宣传193条。截至目前，“饶河县人力资源和社会保障局”官方微信公众号关注人数达3937人，成为政务公开和政策宣传的重要阵地。同时，县人社局充分依托微信公众号、县政府网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平台，积极转载上级政策信息，精准发布本级各项惠企便民服务措施，广泛宣传国家、省、市、县出台的人社领域惠企政策，确保政策红利直达快享。此外，严格按照省市主管部门要求，结合我县人社工作实际，进一步完善人社系统保障体系，细化部门工作职责，优化政务服务办事流程，通过互联网全面公开各类办事指南，最大限度实现政务服务网络化、透明化，切实提升群众办事便捷度。</w:t>
      </w:r>
    </w:p>
    <w:p w14:paraId="46D0C7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2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</w:p>
    <w:p w14:paraId="60691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2025年，我局未收到政府信息公开申请。</w:t>
      </w:r>
    </w:p>
    <w:p w14:paraId="3A7494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2" w:lineRule="atLeast"/>
        <w:ind w:left="0" w:right="0" w:firstLine="640"/>
        <w:jc w:val="both"/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政府信息管理工作情况。</w:t>
      </w:r>
    </w:p>
    <w:p w14:paraId="28143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人社局高度重视政府信息管理工作，严格按照省、市人社部门相关文件要求，强化政务信息全流程管理。工作中始终坚持正确政治站位，牢牢把握正确政治方向，树立规范公开、主动公开意识，不断提升公示公告、政策信息等内容的发布透明度，主动接受社会各界和群众监督，确保公开信息真实、准确、合规，切实维护政务公开工作的严肃性和权威性。</w:t>
      </w:r>
    </w:p>
    <w:p w14:paraId="4A532E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2" w:lineRule="atLeast"/>
        <w:ind w:right="0" w:rightChars="0"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（四）政府信息公开平台建设情况。</w:t>
      </w:r>
    </w:p>
    <w:p w14:paraId="5632D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国务院办公厅政府信息与政务公开办公室《关于规范政府信息公开平台有关事项的通知》（国办公开办函〔2019〕61号）要求，对县网站政务公开栏目进行全面改版工作。新版网站设置政策、政府信息公开指南、政府信息公开制度、法定主动公开内容、政府信息公开年报，有效增强政府信息发布功能。实栏目维护更新责任，确保政府信息内容发布准确、更新及时。</w:t>
      </w:r>
    </w:p>
    <w:p w14:paraId="71D311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（五）政府公开信息监管情况。</w:t>
      </w:r>
    </w:p>
    <w:p w14:paraId="58D2DA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人社局强化政府公开信息全过程监管，严格执行信息发布审核制度，加大信息公开审查力度。始终坚持“控制源头、加强检查、明确责任、落实制度”和“谁上网、谁负责”的原则，对所有拟公开的信息，严格履行审核流程，重点审核信息的政治性、准确性、合规性和保密性，杜绝违规公开、错误公开等问题发生，确保政务公开工作规范有序推进。</w:t>
      </w:r>
    </w:p>
    <w:p w14:paraId="1174D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 w14:paraId="3D096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我局严格按照《新条例》和上级部门的总体要求做好政府信息公开工作。</w:t>
      </w:r>
    </w:p>
    <w:tbl>
      <w:tblPr>
        <w:tblStyle w:val="3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1682"/>
        <w:gridCol w:w="1852"/>
        <w:gridCol w:w="1881"/>
      </w:tblGrid>
      <w:tr w14:paraId="6560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F9C4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716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A2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E2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本年新制作数量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65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本年新公开数量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72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 w14:paraId="59D7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96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F9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C2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F7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2D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D5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8C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E7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9B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46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CB95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1C9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35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31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85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32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7348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82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D0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4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0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4F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0" w:right="0" w:firstLine="40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07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E3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6F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4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0C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DE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4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43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CE79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C2C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6D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B0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7C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1C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0E88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F6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B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F7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1E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F6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7C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90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0E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2D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1D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F86F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0B3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18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F2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7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F2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 w14:paraId="275E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E1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85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0F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43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5835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 w14:paraId="1944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0B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ED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7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B4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 w14:paraId="2D81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B0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1E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73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85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7FF3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64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144"/>
        <w:gridCol w:w="800"/>
        <w:gridCol w:w="800"/>
        <w:gridCol w:w="801"/>
        <w:gridCol w:w="801"/>
        <w:gridCol w:w="801"/>
        <w:gridCol w:w="801"/>
        <w:gridCol w:w="801"/>
        <w:gridCol w:w="801"/>
      </w:tblGrid>
      <w:tr w14:paraId="10256E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E3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28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C3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FCE3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4AB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42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77FE6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34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4D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6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2B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BA7BE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171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F13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3E8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CD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D1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21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B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4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1C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6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134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A20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CE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96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84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9F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A2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30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7D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E6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89A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43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F1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A9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CE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AB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4C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F4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B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11FD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DD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114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5E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60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5D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66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38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90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3E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BB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5FCD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682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22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E8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78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EC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5A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78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A0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F7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7755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AFD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0A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9C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3D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53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71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43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2A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B5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3B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147C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42B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AFC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A1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46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B9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0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A9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A3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3F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97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C5EE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DD4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48D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67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A6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8A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E2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38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14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B2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11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D2D7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A01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2D7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79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6A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1F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B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C0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7D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8A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61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7D3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77F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6D9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68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D6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C8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2A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66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92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68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39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4957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979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453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DD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B2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A5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7C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F3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A1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A3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79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C91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5B1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6C4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53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A7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68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A9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1A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5F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92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95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F58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E03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D2E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DD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3C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1E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8C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F7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7B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34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80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F88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A82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13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1D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4A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A4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8C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24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EA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D1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08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BA8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0B6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A66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9F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02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33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DA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1A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EF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5D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1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9D0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D8D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88F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91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80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DF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FE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E3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E0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F5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F0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57A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D7F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77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AE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E9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BA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72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B9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41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FE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F5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1A96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DF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84E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98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2A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ED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20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ED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30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BC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D5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A96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97C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A5F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77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21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9F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50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74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A6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5F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C7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4D59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458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F7E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6E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CF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C3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03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B6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D0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6E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2F5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584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E9E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0B1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70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DC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3A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5F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DC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83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F9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79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764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D2C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04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64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6E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E2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75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DA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77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34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1C0D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3C5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AE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27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0D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3D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48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E9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F8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58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124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7A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85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AF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C0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2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49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3C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AB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D057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14:paraId="479CB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E3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4B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97D6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D6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1D514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70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6A5AC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58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48F5D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B2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43C8E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24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36945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</w:t>
            </w:r>
          </w:p>
          <w:p w14:paraId="30925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计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97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FE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212E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90B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A7A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611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F3A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457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76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44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E8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8F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BD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589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CA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8A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04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8A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05E9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51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E7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E6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03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0C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A4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49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53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46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DE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1E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D8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6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82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BB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A9CF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420" w:right="0" w:firstLine="3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77B32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县人社局政务公开工作虽稳步推进、成效明显，但结合工作实际自查自纠及群众反馈情况，仍存在一些亟待解决的问题：一是公开内容精准度不足，部分政策解读较为笼统，多以原文转发为主，缺乏通俗化、具象化解读，基层群众理解难度较大；二是公开队伍专业能力有待提升，部分工作人员对政务公开政策要求掌握不够扎实，信息筛选、审核、发布的规范性和效率仍有提升空间。</w:t>
      </w:r>
    </w:p>
    <w:p w14:paraId="1BE24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针对以上存在的问题，我局坚持问题导向、目标导向、结果导向相统一，细化整改措施、压实整改责任，切实推动政务公开工作提质升级，具体改进措施如下：一是提升公开内容质量，聚焦群众关心关注的就业、社保、人才等核心领域，优化政策解读方式，采用“原文+解读+案例”的模式，增加通俗化表述和实操指引，确保政策解读接地气、易懂好懂，让群众快速吃透政策红利；二是强化队伍建设，定期组织开展政务公开政策培训、业务实操演练，重点讲解信息公开范围、审核流程、平台操作等内容，提升工作人员专业素养和业务能力，规范信息发布全流程；三是健全互动回应机制，明确群众咨询回应责任分工和办理时限，畅通微信公众号、政府网站留言咨询渠道，建立咨询台账，做到“有问必答、有答必实、及时高效”，主动回应群众关切；四是加强整改督查，将政务公开问题整改纳入日常工作考核，定期开展自查自纠和专项督查，对整改不到位、落实不彻底的情况及时通报、限期整改，建立问题整改长效机制，确保各项改进措施落地见效，推动我县人社系统政务公开工作再上新台阶。</w:t>
      </w:r>
    </w:p>
    <w:p w14:paraId="2F0E0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054D5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D5A06"/>
    <w:multiLevelType w:val="singleLevel"/>
    <w:tmpl w:val="726D5A0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51B45"/>
    <w:rsid w:val="2554464D"/>
    <w:rsid w:val="396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bd75df95-e74c-4d09-8f79-691fbee54e52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1059F5EB</paraID>
      <start>151</start>
      <end>152</end>
      <status>unmodified</status>
      <modifiedWord/>
      <trackRevisions>false</trackRevisions>
    </reviewItem>
    <reviewItem>
      <errorID>bb83049f-16d2-4c64-ba68-fafbbc901eb3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1059F5EB</paraID>
      <start>158</start>
      <end>159</end>
      <status>unmodified</status>
      <modifiedWord/>
      <trackRevisions>false</trackRevisions>
    </reviewItem>
    <reviewItem>
      <errorID>bda760c6-b5a0-4b60-aca4-4d9874bc2792</errorID>
      <errorWord>社系统保障体系</errorWord>
      <group>L1_Political</group>
      <groupName>政治性问题</groupName>
      <ability>L2_Keyword</ability>
      <abilityName>固定表述</abilityName>
      <candidateList>
        <item>社会保障体系</item>
      </candidateList>
      <explain>词汇“社会保障体系”在特定场景下为固定表述形式，请确认此处的“社系统保障体系”是否存在不当。</explain>
      <paraID>5C6C4DB8</paraID>
      <start>387</start>
      <end>394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ab24280-54ab-45b4-899f-611d32d7f3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2922</Words>
  <Characters>3036</Characters>
  <Lines>0</Lines>
  <Paragraphs>0</Paragraphs>
  <TotalTime>52</TotalTime>
  <ScaleCrop>false</ScaleCrop>
  <LinksUpToDate>false</LinksUpToDate>
  <CharactersWithSpaces>3036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2026-02-09T05:53:00Z</dcterms:created>
  <dc:creator>星空</dc:creator>
  <cp:lastModifiedBy>黄士毓</cp:lastModifiedBy>
  <dcterms:modified xsi:type="dcterms:W3CDTF">2026-02-09T07:12:52Z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93F4621C4434463A8C01AFCB7FD62A30_13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