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C26471">
      <w:pPr>
        <w:pStyle w:val="4"/>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color w:val="333333"/>
          <w:sz w:val="44"/>
          <w:szCs w:val="44"/>
        </w:rPr>
      </w:pPr>
      <w:r>
        <w:rPr>
          <w:rFonts w:hint="eastAsia" w:ascii="方正小标宋简体" w:hAnsi="方正小标宋简体" w:eastAsia="方正小标宋简体" w:cs="方正小标宋简体"/>
          <w:b w:val="0"/>
          <w:bCs/>
          <w:color w:val="333333"/>
          <w:sz w:val="44"/>
          <w:szCs w:val="44"/>
        </w:rPr>
        <w:t>饶河县财政局202</w:t>
      </w:r>
      <w:r>
        <w:rPr>
          <w:rFonts w:hint="eastAsia" w:ascii="方正小标宋简体" w:hAnsi="方正小标宋简体" w:eastAsia="方正小标宋简体" w:cs="方正小标宋简体"/>
          <w:b w:val="0"/>
          <w:bCs/>
          <w:color w:val="333333"/>
          <w:sz w:val="44"/>
          <w:szCs w:val="44"/>
          <w:lang w:val="en-US" w:eastAsia="zh-CN"/>
        </w:rPr>
        <w:t>5</w:t>
      </w:r>
      <w:r>
        <w:rPr>
          <w:rFonts w:hint="eastAsia" w:ascii="方正小标宋简体" w:hAnsi="方正小标宋简体" w:eastAsia="方正小标宋简体" w:cs="方正小标宋简体"/>
          <w:b w:val="0"/>
          <w:bCs/>
          <w:color w:val="333333"/>
          <w:sz w:val="44"/>
          <w:szCs w:val="44"/>
        </w:rPr>
        <w:t>年政府信息</w:t>
      </w:r>
    </w:p>
    <w:p w14:paraId="5D83E4F7">
      <w:pPr>
        <w:pStyle w:val="4"/>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color w:val="333333"/>
          <w:sz w:val="44"/>
          <w:szCs w:val="44"/>
        </w:rPr>
      </w:pPr>
      <w:r>
        <w:rPr>
          <w:rFonts w:hint="eastAsia" w:ascii="方正小标宋简体" w:hAnsi="方正小标宋简体" w:eastAsia="方正小标宋简体" w:cs="方正小标宋简体"/>
          <w:b w:val="0"/>
          <w:bCs/>
          <w:color w:val="333333"/>
          <w:sz w:val="44"/>
          <w:szCs w:val="44"/>
        </w:rPr>
        <w:t>公开工作年度报告</w:t>
      </w:r>
    </w:p>
    <w:p w14:paraId="4A3BBC4C">
      <w:pPr>
        <w:pStyle w:val="4"/>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333333"/>
          <w:sz w:val="32"/>
          <w:szCs w:val="32"/>
        </w:rPr>
      </w:pPr>
    </w:p>
    <w:p w14:paraId="6FDCB2E0">
      <w:pPr>
        <w:pStyle w:val="4"/>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ascii="宋体" w:hAnsi="宋体" w:eastAsia="宋体" w:cs="宋体"/>
          <w:b/>
          <w:color w:val="333333"/>
          <w:sz w:val="32"/>
          <w:szCs w:val="32"/>
        </w:rPr>
      </w:pPr>
      <w:r>
        <w:rPr>
          <w:rFonts w:hint="eastAsia" w:ascii="仿宋_GB2312" w:hAnsi="仿宋_GB2312" w:eastAsia="仿宋_GB2312" w:cs="仿宋_GB2312"/>
          <w:color w:val="333333"/>
          <w:sz w:val="32"/>
          <w:szCs w:val="32"/>
        </w:rPr>
        <w:t>本年度报告按照新修订的《中华人民共和国政府信息公开条例》要求，由饶河县财政局及所辖相关单位的政府信息公开工作情况，在全面总结全局202</w:t>
      </w:r>
      <w:r>
        <w:rPr>
          <w:rFonts w:hint="eastAsia" w:ascii="仿宋_GB2312" w:hAnsi="仿宋_GB2312" w:eastAsia="仿宋_GB2312" w:cs="仿宋_GB2312"/>
          <w:color w:val="333333"/>
          <w:sz w:val="32"/>
          <w:szCs w:val="32"/>
          <w:lang w:val="en-US" w:eastAsia="zh-CN"/>
        </w:rPr>
        <w:t>5</w:t>
      </w:r>
      <w:r>
        <w:rPr>
          <w:rFonts w:hint="eastAsia" w:ascii="仿宋_GB2312" w:hAnsi="仿宋_GB2312" w:eastAsia="仿宋_GB2312" w:cs="仿宋_GB2312"/>
          <w:color w:val="333333"/>
          <w:sz w:val="32"/>
          <w:szCs w:val="32"/>
        </w:rPr>
        <w:t>年政府信息公开工作、统计汇总政府信息公开主要数据指标基础上编制而成。本年度报告包括总体情况、主动公开政府信息情况、依申请公开政府信息情况、工作存在的主要问题、改进措施以及其他需要报告情况和政府信息公开相关数据统计表等。本年度报告所列数据统计期限自202</w:t>
      </w:r>
      <w:r>
        <w:rPr>
          <w:rFonts w:hint="eastAsia" w:ascii="仿宋_GB2312" w:hAnsi="仿宋_GB2312" w:eastAsia="仿宋_GB2312" w:cs="仿宋_GB2312"/>
          <w:color w:val="333333"/>
          <w:sz w:val="32"/>
          <w:szCs w:val="32"/>
          <w:lang w:val="en-US" w:eastAsia="zh-CN"/>
        </w:rPr>
        <w:t>5</w:t>
      </w:r>
      <w:r>
        <w:rPr>
          <w:rFonts w:hint="eastAsia" w:ascii="仿宋_GB2312" w:hAnsi="仿宋_GB2312" w:eastAsia="仿宋_GB2312" w:cs="仿宋_GB2312"/>
          <w:color w:val="333333"/>
          <w:sz w:val="32"/>
          <w:szCs w:val="32"/>
        </w:rPr>
        <w:t>年1月1日起至202</w:t>
      </w:r>
      <w:r>
        <w:rPr>
          <w:rFonts w:hint="eastAsia" w:ascii="仿宋_GB2312" w:hAnsi="仿宋_GB2312" w:eastAsia="仿宋_GB2312" w:cs="仿宋_GB2312"/>
          <w:color w:val="333333"/>
          <w:sz w:val="32"/>
          <w:szCs w:val="32"/>
          <w:lang w:val="en-US" w:eastAsia="zh-CN"/>
        </w:rPr>
        <w:t>5</w:t>
      </w:r>
      <w:r>
        <w:rPr>
          <w:rFonts w:hint="eastAsia" w:ascii="仿宋_GB2312" w:hAnsi="仿宋_GB2312" w:eastAsia="仿宋_GB2312" w:cs="仿宋_GB2312"/>
          <w:color w:val="333333"/>
          <w:sz w:val="32"/>
          <w:szCs w:val="32"/>
        </w:rPr>
        <w:t>年12月31日止。本年度报告内容可以通过“饶河县人民政府”网站-政务公开-政府信息公开工作年度报告栏目（http://www.raohe.gov.cn/）中查阅下载或直接与饶河县财政局办公室联系（电话：0469-5623858，电子邮箱：rhxczjbgs@163.com，负责人</w:t>
      </w:r>
      <w:r>
        <w:rPr>
          <w:rFonts w:hint="eastAsia" w:ascii="仿宋_GB2312" w:hAnsi="仿宋_GB2312" w:eastAsia="仿宋_GB2312" w:cs="仿宋_GB2312"/>
          <w:color w:val="333333"/>
          <w:sz w:val="32"/>
          <w:szCs w:val="32"/>
          <w:lang w:eastAsia="zh-CN"/>
        </w:rPr>
        <w:t>：</w:t>
      </w:r>
      <w:r>
        <w:rPr>
          <w:rFonts w:hint="eastAsia" w:ascii="仿宋_GB2312" w:hAnsi="仿宋_GB2312" w:eastAsia="仿宋_GB2312" w:cs="仿宋_GB2312"/>
          <w:color w:val="333333"/>
          <w:sz w:val="32"/>
          <w:szCs w:val="32"/>
        </w:rPr>
        <w:t>梁海波）。</w:t>
      </w:r>
    </w:p>
    <w:p w14:paraId="36467687">
      <w:pPr>
        <w:pStyle w:val="4"/>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sz w:val="32"/>
          <w:szCs w:val="32"/>
        </w:rPr>
      </w:pPr>
      <w:r>
        <w:rPr>
          <w:rFonts w:hint="eastAsia" w:ascii="黑体" w:hAnsi="黑体" w:eastAsia="黑体" w:cs="黑体"/>
          <w:b w:val="0"/>
          <w:bCs/>
          <w:color w:val="333333"/>
          <w:sz w:val="32"/>
          <w:szCs w:val="32"/>
        </w:rPr>
        <w:t>一、总体情况</w:t>
      </w:r>
    </w:p>
    <w:p w14:paraId="0472DD86">
      <w:pPr>
        <w:pStyle w:val="4"/>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2025年以来，我局始终将政务信息公开摆在重要位置，专门成立政务公开工作专班，统筹推进全局政务公开各项工作。专班下设办公室，具体承担日常组织、协调推进、督促落实等职责，负责健全完善工作机制与制度规范，牵头落实各项公开任务及配套举措，持续扩大重点领域信息公开覆盖面，强化政策解读质效，切实发挥财政领域政务公开在服务发展、保障民生中的重要作用。</w:t>
      </w:r>
      <w:r>
        <w:rPr>
          <w:rFonts w:hint="eastAsia" w:ascii="仿宋_GB2312" w:hAnsi="仿宋_GB2312" w:eastAsia="仿宋_GB2312" w:cs="仿宋_GB2312"/>
          <w:color w:val="333333"/>
          <w:sz w:val="32"/>
          <w:szCs w:val="32"/>
          <w:lang w:eastAsia="zh-CN"/>
        </w:rPr>
        <w:t>202</w:t>
      </w:r>
      <w:r>
        <w:rPr>
          <w:rFonts w:hint="eastAsia" w:ascii="仿宋_GB2312" w:hAnsi="仿宋_GB2312" w:eastAsia="仿宋_GB2312" w:cs="仿宋_GB2312"/>
          <w:color w:val="333333"/>
          <w:sz w:val="32"/>
          <w:szCs w:val="32"/>
          <w:lang w:val="en-US" w:eastAsia="zh-CN"/>
        </w:rPr>
        <w:t>5</w:t>
      </w:r>
      <w:r>
        <w:rPr>
          <w:rFonts w:hint="eastAsia" w:ascii="仿宋_GB2312" w:hAnsi="仿宋_GB2312" w:eastAsia="仿宋_GB2312" w:cs="仿宋_GB2312"/>
          <w:color w:val="333333"/>
          <w:sz w:val="32"/>
          <w:szCs w:val="32"/>
        </w:rPr>
        <w:t>年县财政局共计主动公开信息</w:t>
      </w:r>
      <w:r>
        <w:rPr>
          <w:rFonts w:hint="eastAsia" w:ascii="仿宋_GB2312" w:hAnsi="仿宋_GB2312" w:eastAsia="仿宋_GB2312" w:cs="仿宋_GB2312"/>
          <w:color w:val="333333"/>
          <w:sz w:val="32"/>
          <w:szCs w:val="32"/>
          <w:lang w:val="en-US" w:eastAsia="zh-CN"/>
        </w:rPr>
        <w:t>372</w:t>
      </w:r>
      <w:r>
        <w:rPr>
          <w:rFonts w:hint="eastAsia" w:ascii="仿宋_GB2312" w:hAnsi="仿宋_GB2312" w:eastAsia="仿宋_GB2312" w:cs="仿宋_GB2312"/>
          <w:color w:val="333333"/>
          <w:sz w:val="32"/>
          <w:szCs w:val="32"/>
        </w:rPr>
        <w:t>条：财务预决算</w:t>
      </w:r>
      <w:r>
        <w:rPr>
          <w:rFonts w:hint="eastAsia" w:ascii="仿宋_GB2312" w:hAnsi="仿宋_GB2312" w:eastAsia="仿宋_GB2312" w:cs="仿宋_GB2312"/>
          <w:color w:val="333333"/>
          <w:sz w:val="32"/>
          <w:szCs w:val="32"/>
          <w:lang w:val="en-US" w:eastAsia="zh-CN"/>
        </w:rPr>
        <w:t>355</w:t>
      </w:r>
      <w:r>
        <w:rPr>
          <w:rFonts w:hint="eastAsia" w:ascii="仿宋_GB2312" w:hAnsi="仿宋_GB2312" w:eastAsia="仿宋_GB2312" w:cs="仿宋_GB2312"/>
          <w:color w:val="333333"/>
          <w:sz w:val="32"/>
          <w:szCs w:val="32"/>
        </w:rPr>
        <w:t>条；财政报告</w:t>
      </w:r>
      <w:r>
        <w:rPr>
          <w:rFonts w:hint="eastAsia" w:ascii="仿宋_GB2312" w:hAnsi="仿宋_GB2312" w:eastAsia="仿宋_GB2312" w:cs="仿宋_GB2312"/>
          <w:color w:val="333333"/>
          <w:sz w:val="32"/>
          <w:szCs w:val="32"/>
          <w:lang w:val="en-US" w:eastAsia="zh-CN"/>
        </w:rPr>
        <w:t>3</w:t>
      </w:r>
      <w:r>
        <w:rPr>
          <w:rFonts w:hint="eastAsia" w:ascii="仿宋_GB2312" w:hAnsi="仿宋_GB2312" w:eastAsia="仿宋_GB2312" w:cs="仿宋_GB2312"/>
          <w:color w:val="333333"/>
          <w:sz w:val="32"/>
          <w:szCs w:val="32"/>
        </w:rPr>
        <w:t>条；</w:t>
      </w:r>
      <w:r>
        <w:rPr>
          <w:rFonts w:hint="eastAsia" w:ascii="仿宋_GB2312" w:hAnsi="仿宋_GB2312" w:eastAsia="仿宋_GB2312" w:cs="仿宋_GB2312"/>
          <w:color w:val="333333"/>
          <w:sz w:val="32"/>
          <w:szCs w:val="32"/>
          <w:lang w:val="en-US" w:eastAsia="zh-CN"/>
        </w:rPr>
        <w:t>涉农资金专栏公开1条；助力乡村振兴专栏公开5条；部门动态3</w:t>
      </w:r>
      <w:r>
        <w:rPr>
          <w:rFonts w:hint="eastAsia" w:ascii="仿宋_GB2312" w:hAnsi="仿宋_GB2312" w:eastAsia="仿宋_GB2312" w:cs="仿宋_GB2312"/>
          <w:color w:val="333333"/>
          <w:sz w:val="32"/>
          <w:szCs w:val="32"/>
        </w:rPr>
        <w:t>条；</w:t>
      </w:r>
      <w:r>
        <w:rPr>
          <w:rFonts w:hint="eastAsia" w:ascii="仿宋_GB2312" w:hAnsi="仿宋_GB2312" w:eastAsia="仿宋_GB2312" w:cs="仿宋_GB2312"/>
          <w:color w:val="333333"/>
          <w:sz w:val="32"/>
          <w:szCs w:val="32"/>
          <w:lang w:val="en-US" w:eastAsia="zh-CN"/>
        </w:rPr>
        <w:t>通知公告5条；</w:t>
      </w:r>
      <w:r>
        <w:rPr>
          <w:rFonts w:hint="eastAsia" w:ascii="仿宋_GB2312" w:hAnsi="仿宋_GB2312" w:eastAsia="仿宋_GB2312" w:cs="仿宋_GB2312"/>
          <w:color w:val="333333"/>
          <w:sz w:val="32"/>
          <w:szCs w:val="32"/>
        </w:rPr>
        <w:t>收到和处理政府信息公开申请情况0条；</w:t>
      </w:r>
    </w:p>
    <w:p w14:paraId="6CBD528A">
      <w:pPr>
        <w:pStyle w:val="4"/>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仿宋_GB2312"/>
          <w:color w:val="333333"/>
          <w:sz w:val="21"/>
          <w:szCs w:val="21"/>
          <w:lang w:eastAsia="zh-CN"/>
        </w:rPr>
      </w:pPr>
      <w:r>
        <w:rPr>
          <w:rFonts w:hint="eastAsia" w:ascii="楷体_GB2312" w:hAnsi="楷体_GB2312" w:eastAsia="楷体_GB2312" w:cs="楷体_GB2312"/>
          <w:color w:val="000000"/>
          <w:sz w:val="32"/>
          <w:szCs w:val="32"/>
          <w:shd w:val="clear" w:color="auto" w:fill="FFFFFF"/>
        </w:rPr>
        <w:t>（一）主动公开情况</w:t>
      </w:r>
      <w:r>
        <w:rPr>
          <w:rFonts w:hint="eastAsia" w:ascii="楷体_GB2312" w:hAnsi="楷体_GB2312" w:eastAsia="楷体_GB2312" w:cs="楷体_GB2312"/>
          <w:color w:val="000000"/>
          <w:sz w:val="32"/>
          <w:szCs w:val="32"/>
          <w:shd w:val="clear" w:color="auto" w:fill="FFFFFF"/>
          <w:lang w:eastAsia="zh-CN"/>
        </w:rPr>
        <w:t>。</w:t>
      </w:r>
      <w:r>
        <w:rPr>
          <w:rFonts w:hint="eastAsia" w:ascii="仿宋_GB2312" w:hAnsi="仿宋_GB2312" w:eastAsia="仿宋_GB2312" w:cs="仿宋_GB2312"/>
          <w:color w:val="333333"/>
          <w:sz w:val="32"/>
          <w:szCs w:val="32"/>
        </w:rPr>
        <w:t>围绕管理服务与政务公开要求，持续加大主动公开力度，全年累计公开信息372条。聚焦法治政府建设、重点领域信息公开及局中心工作，确保各类政务信息依法、及时、全面向社会公开。不断深化重点领域公开内容，着力提升信息发布质量。结合财政工作面向各部门及社会公众的特点，及时更新完善办事流程、申报材料等公开内容，推动重点领域信息公开常态化、规范化。严格按照要求做好财政预决算、金融监管、风险防范、“六稳”“六保”、民生保障、减税降费等关键信息公开，同步公开检查对象、检查人员、抽查结果及问题查处情况，规范做好项目建设、资金安排等财政相关信息公开工作</w:t>
      </w:r>
      <w:r>
        <w:rPr>
          <w:rFonts w:hint="eastAsia" w:ascii="仿宋_GB2312" w:hAnsi="仿宋_GB2312" w:eastAsia="仿宋_GB2312" w:cs="仿宋_GB2312"/>
          <w:color w:val="333333"/>
          <w:sz w:val="32"/>
          <w:szCs w:val="32"/>
          <w:lang w:eastAsia="zh-CN"/>
        </w:rPr>
        <w:t>。</w:t>
      </w:r>
    </w:p>
    <w:p w14:paraId="41DD1C51">
      <w:pPr>
        <w:pStyle w:val="4"/>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333333"/>
          <w:sz w:val="32"/>
          <w:szCs w:val="32"/>
        </w:rPr>
      </w:pPr>
      <w:r>
        <w:rPr>
          <w:rFonts w:hint="eastAsia" w:ascii="楷体_GB2312" w:hAnsi="楷体_GB2312" w:eastAsia="楷体_GB2312" w:cs="楷体_GB2312"/>
          <w:color w:val="000000"/>
          <w:sz w:val="32"/>
          <w:szCs w:val="32"/>
          <w:shd w:val="clear" w:color="auto" w:fill="FFFFFF"/>
        </w:rPr>
        <w:t>（二）依申请公开情况</w:t>
      </w:r>
      <w:r>
        <w:rPr>
          <w:rFonts w:hint="eastAsia" w:ascii="楷体_GB2312" w:hAnsi="楷体_GB2312" w:eastAsia="楷体_GB2312" w:cs="楷体_GB2312"/>
          <w:color w:val="000000"/>
          <w:sz w:val="32"/>
          <w:szCs w:val="32"/>
          <w:shd w:val="clear" w:color="auto" w:fill="FFFFFF"/>
          <w:lang w:eastAsia="zh-CN"/>
        </w:rPr>
        <w:t>。</w:t>
      </w:r>
      <w:r>
        <w:rPr>
          <w:rFonts w:hint="eastAsia" w:ascii="仿宋_GB2312" w:hAnsi="仿宋_GB2312" w:eastAsia="仿宋_GB2312" w:cs="仿宋_GB2312"/>
          <w:color w:val="333333"/>
          <w:sz w:val="32"/>
          <w:szCs w:val="32"/>
        </w:rPr>
        <w:t>2025年以来，我局严格规范依申请公开工作流程，不断健全工作制度，依法依规保障公民、法人和其他组织的知情权、参与权和监督权。全年共收到政府信息公开申请</w:t>
      </w:r>
      <w:r>
        <w:rPr>
          <w:rFonts w:hint="eastAsia" w:ascii="仿宋_GB2312" w:hAnsi="仿宋_GB2312" w:eastAsia="仿宋_GB2312" w:cs="仿宋_GB2312"/>
          <w:color w:val="333333"/>
          <w:sz w:val="32"/>
          <w:szCs w:val="32"/>
          <w:lang w:val="en-US" w:eastAsia="zh-CN"/>
        </w:rPr>
        <w:t>2</w:t>
      </w:r>
      <w:r>
        <w:rPr>
          <w:rFonts w:hint="eastAsia" w:ascii="仿宋_GB2312" w:hAnsi="仿宋_GB2312" w:eastAsia="仿宋_GB2312" w:cs="仿宋_GB2312"/>
          <w:color w:val="333333"/>
          <w:sz w:val="32"/>
          <w:szCs w:val="32"/>
        </w:rPr>
        <w:t>件，未发生相关申请办理、复议、诉讼等情况</w:t>
      </w:r>
      <w:r>
        <w:rPr>
          <w:rFonts w:hint="eastAsia" w:ascii="仿宋_GB2312" w:hAnsi="仿宋_GB2312" w:eastAsia="仿宋_GB2312" w:cs="仿宋_GB2312"/>
          <w:color w:val="333333"/>
          <w:sz w:val="32"/>
          <w:szCs w:val="32"/>
          <w:lang w:eastAsia="zh-CN"/>
        </w:rPr>
        <w:t>。</w:t>
      </w:r>
    </w:p>
    <w:p w14:paraId="10561DFB">
      <w:pPr>
        <w:pStyle w:val="4"/>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333333"/>
          <w:sz w:val="32"/>
          <w:szCs w:val="32"/>
        </w:rPr>
      </w:pPr>
      <w:r>
        <w:rPr>
          <w:rFonts w:hint="eastAsia" w:ascii="楷体_GB2312" w:hAnsi="楷体_GB2312" w:eastAsia="楷体_GB2312" w:cs="楷体_GB2312"/>
          <w:color w:val="000000"/>
          <w:sz w:val="32"/>
          <w:szCs w:val="32"/>
          <w:shd w:val="clear" w:color="auto" w:fill="FFFFFF"/>
        </w:rPr>
        <w:t>（三）政府信息管理</w:t>
      </w:r>
      <w:r>
        <w:rPr>
          <w:rFonts w:hint="eastAsia" w:ascii="楷体_GB2312" w:hAnsi="楷体_GB2312" w:eastAsia="楷体_GB2312" w:cs="楷体_GB2312"/>
          <w:color w:val="000000"/>
          <w:sz w:val="32"/>
          <w:szCs w:val="32"/>
          <w:shd w:val="clear" w:color="auto" w:fill="FFFFFF"/>
          <w:lang w:eastAsia="zh-CN"/>
        </w:rPr>
        <w:t>。</w:t>
      </w:r>
      <w:r>
        <w:rPr>
          <w:rFonts w:hint="eastAsia" w:ascii="仿宋_GB2312" w:hAnsi="仿宋_GB2312" w:eastAsia="仿宋_GB2312" w:cs="仿宋_GB2312"/>
          <w:color w:val="333333"/>
          <w:sz w:val="32"/>
          <w:szCs w:val="32"/>
        </w:rPr>
        <w:t>依托饶河县政府官方网站，专门开设“助力乡村振兴”专栏，集中公开巩固拓展脱贫攻坚成果同乡村振兴有效衔接相关政策文件、资金管理办法、项目资金分配及使用情况等内容，实现相关信息集中展示、规范管理、便于查询。</w:t>
      </w:r>
    </w:p>
    <w:p w14:paraId="75C2F0C8">
      <w:pPr>
        <w:pStyle w:val="4"/>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333333"/>
          <w:sz w:val="32"/>
          <w:szCs w:val="32"/>
        </w:rPr>
      </w:pPr>
      <w:r>
        <w:rPr>
          <w:rFonts w:hint="eastAsia" w:ascii="楷体_GB2312" w:hAnsi="楷体_GB2312" w:eastAsia="楷体_GB2312" w:cs="楷体_GB2312"/>
          <w:color w:val="000000"/>
          <w:sz w:val="32"/>
          <w:szCs w:val="32"/>
          <w:shd w:val="clear" w:color="auto" w:fill="FFFFFF"/>
        </w:rPr>
        <w:t>（四）监督保障</w:t>
      </w:r>
      <w:r>
        <w:rPr>
          <w:rFonts w:hint="eastAsia" w:ascii="楷体_GB2312" w:hAnsi="楷体_GB2312" w:eastAsia="楷体_GB2312" w:cs="楷体_GB2312"/>
          <w:color w:val="000000"/>
          <w:sz w:val="32"/>
          <w:szCs w:val="32"/>
          <w:shd w:val="clear" w:color="auto" w:fill="FFFFFF"/>
          <w:lang w:eastAsia="zh-CN"/>
        </w:rPr>
        <w:t>。</w:t>
      </w:r>
      <w:r>
        <w:rPr>
          <w:rFonts w:hint="eastAsia" w:ascii="仿宋_GB2312" w:hAnsi="仿宋_GB2312" w:eastAsia="仿宋_GB2312" w:cs="仿宋_GB2312"/>
          <w:color w:val="333333"/>
          <w:sz w:val="32"/>
          <w:szCs w:val="32"/>
        </w:rPr>
        <w:t>坚持领导带头、压实责任、健全制度，推动政务公开落到实处。各股室、单位按照工作部署细化任务分工，明确责任人员、完成时限和质量标准，确保信息依法及时公开。严格遵循“公开为常态、不公开为例外”“谁主管、谁负责、谁公开、谁负责”的原则，强化信息发布前审查把关，严守保密纪律，对失泄密问题依规依纪追究责任。所有对外公开信息均须经过保密审核、内容审核后方可发布。同时，将年度政务公开重点任务逐项分解至各股室及局属单位，明确公开标准、责任内容和完成时限，强化跟踪督促，确保各项任务落地见效。</w:t>
      </w:r>
    </w:p>
    <w:p w14:paraId="12A16848">
      <w:pPr>
        <w:pStyle w:val="4"/>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ascii="宋体" w:hAnsi="宋体" w:eastAsia="宋体" w:cs="楷体"/>
          <w:b/>
          <w:color w:val="000000"/>
          <w:sz w:val="32"/>
          <w:szCs w:val="32"/>
          <w:shd w:val="clear" w:color="auto" w:fill="FFFFFF"/>
        </w:rPr>
      </w:pPr>
      <w:r>
        <w:rPr>
          <w:rFonts w:hint="eastAsia" w:ascii="楷体_GB2312" w:hAnsi="楷体_GB2312" w:eastAsia="楷体_GB2312" w:cs="楷体_GB2312"/>
          <w:color w:val="000000"/>
          <w:sz w:val="32"/>
          <w:szCs w:val="32"/>
          <w:shd w:val="clear" w:color="auto" w:fill="FFFFFF"/>
        </w:rPr>
        <w:t>（五）公开平台建设</w:t>
      </w:r>
      <w:r>
        <w:rPr>
          <w:rFonts w:hint="eastAsia" w:ascii="楷体_GB2312" w:hAnsi="楷体_GB2312" w:eastAsia="楷体_GB2312" w:cs="楷体_GB2312"/>
          <w:color w:val="000000"/>
          <w:sz w:val="32"/>
          <w:szCs w:val="32"/>
          <w:shd w:val="clear" w:color="auto" w:fill="FFFFFF"/>
          <w:lang w:eastAsia="zh-CN"/>
        </w:rPr>
        <w:t>。</w:t>
      </w:r>
      <w:r>
        <w:rPr>
          <w:rFonts w:hint="eastAsia" w:ascii="仿宋_GB2312" w:hAnsi="仿宋_GB2312" w:eastAsia="仿宋_GB2312" w:cs="仿宋_GB2312"/>
          <w:color w:val="333333"/>
          <w:sz w:val="32"/>
          <w:szCs w:val="32"/>
        </w:rPr>
        <w:t>积极配合县营商环境管理局进行黑龙江省权责清单管理系统填报工作</w:t>
      </w:r>
      <w:r>
        <w:rPr>
          <w:rFonts w:hint="eastAsia" w:ascii="仿宋_GB2312" w:hAnsi="仿宋_GB2312" w:eastAsia="仿宋_GB2312" w:cs="仿宋_GB2312"/>
          <w:color w:val="333333"/>
          <w:sz w:val="32"/>
          <w:szCs w:val="32"/>
          <w:lang w:eastAsia="zh-CN"/>
        </w:rPr>
        <w:t>。</w:t>
      </w:r>
      <w:r>
        <w:rPr>
          <w:rFonts w:hint="eastAsia" w:ascii="仿宋_GB2312" w:hAnsi="仿宋_GB2312" w:eastAsia="仿宋_GB2312" w:cs="仿宋_GB2312"/>
          <w:color w:val="333333"/>
          <w:sz w:val="32"/>
          <w:szCs w:val="32"/>
        </w:rPr>
        <w:t>截至目前，共认领权责12项，其中包括行政许可1项，行政裁决1项，行政确认1项，行政监督检查2项，行政处罚7项。</w:t>
      </w:r>
    </w:p>
    <w:p w14:paraId="03E46198">
      <w:pPr>
        <w:pStyle w:val="4"/>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color w:val="333333"/>
          <w:sz w:val="32"/>
          <w:szCs w:val="32"/>
        </w:rPr>
      </w:pPr>
      <w:r>
        <w:rPr>
          <w:rFonts w:hint="eastAsia" w:ascii="黑体" w:hAnsi="黑体" w:eastAsia="黑体" w:cs="黑体"/>
          <w:b w:val="0"/>
          <w:bCs/>
          <w:color w:val="333333"/>
          <w:sz w:val="32"/>
          <w:szCs w:val="32"/>
        </w:rPr>
        <w:t>二、主动公开政府信息情况</w:t>
      </w:r>
    </w:p>
    <w:tbl>
      <w:tblPr>
        <w:tblStyle w:val="5"/>
        <w:tblW w:w="8140" w:type="dxa"/>
        <w:jc w:val="center"/>
        <w:tblLayout w:type="autofit"/>
        <w:tblCellMar>
          <w:top w:w="0" w:type="dxa"/>
          <w:left w:w="108" w:type="dxa"/>
          <w:bottom w:w="0" w:type="dxa"/>
          <w:right w:w="108" w:type="dxa"/>
        </w:tblCellMar>
      </w:tblPr>
      <w:tblGrid>
        <w:gridCol w:w="3113"/>
        <w:gridCol w:w="1875"/>
        <w:gridCol w:w="6"/>
        <w:gridCol w:w="1265"/>
        <w:gridCol w:w="1881"/>
      </w:tblGrid>
      <w:tr w14:paraId="0BAF0433">
        <w:tblPrEx>
          <w:tblCellMar>
            <w:top w:w="0" w:type="dxa"/>
            <w:left w:w="108" w:type="dxa"/>
            <w:bottom w:w="0" w:type="dxa"/>
            <w:right w:w="108" w:type="dxa"/>
          </w:tblCellMar>
        </w:tblPrEx>
        <w:trPr>
          <w:trHeight w:val="495" w:hRule="atLeast"/>
          <w:jc w:val="center"/>
        </w:trPr>
        <w:tc>
          <w:tcPr>
            <w:tcW w:w="8140" w:type="dxa"/>
            <w:gridSpan w:val="5"/>
            <w:tcBorders>
              <w:top w:val="single" w:color="auto" w:sz="4" w:space="0"/>
              <w:left w:val="single" w:color="auto" w:sz="4" w:space="0"/>
              <w:bottom w:val="single" w:color="auto" w:sz="4" w:space="0"/>
              <w:right w:val="single" w:color="auto" w:sz="4" w:space="0"/>
            </w:tcBorders>
            <w:shd w:val="clear" w:color="auto" w:fill="C6D9F1"/>
            <w:noWrap/>
            <w:vAlign w:val="center"/>
          </w:tcPr>
          <w:p w14:paraId="4788FF46">
            <w:pPr>
              <w:widowControl/>
              <w:spacing w:afterAutospacing="1" w:line="30" w:lineRule="atLeast"/>
              <w:jc w:val="center"/>
              <w:rPr>
                <w:rFonts w:ascii="宋体" w:hAnsi="宋体" w:eastAsia="宋体"/>
                <w:sz w:val="20"/>
                <w:szCs w:val="20"/>
              </w:rPr>
            </w:pPr>
            <w:r>
              <w:rPr>
                <w:rFonts w:hint="eastAsia" w:ascii="宋体" w:hAnsi="宋体" w:eastAsia="宋体" w:cs="宋体"/>
                <w:color w:val="000000"/>
                <w:kern w:val="0"/>
                <w:sz w:val="20"/>
                <w:szCs w:val="20"/>
              </w:rPr>
              <w:t>第二十条第（一）项</w:t>
            </w:r>
          </w:p>
        </w:tc>
      </w:tr>
      <w:tr w14:paraId="2F5E4078">
        <w:tblPrEx>
          <w:tblCellMar>
            <w:top w:w="0" w:type="dxa"/>
            <w:left w:w="108" w:type="dxa"/>
            <w:bottom w:w="0" w:type="dxa"/>
            <w:right w:w="108" w:type="dxa"/>
          </w:tblCellMar>
        </w:tblPrEx>
        <w:trPr>
          <w:trHeight w:val="882" w:hRule="atLeast"/>
          <w:jc w:val="center"/>
        </w:trPr>
        <w:tc>
          <w:tcPr>
            <w:tcW w:w="3113" w:type="dxa"/>
            <w:tcBorders>
              <w:top w:val="nil"/>
              <w:left w:val="single" w:color="auto" w:sz="4" w:space="0"/>
              <w:bottom w:val="single" w:color="auto" w:sz="4" w:space="0"/>
              <w:right w:val="single" w:color="auto" w:sz="4" w:space="0"/>
            </w:tcBorders>
            <w:shd w:val="clear" w:color="auto" w:fill="auto"/>
            <w:noWrap/>
            <w:vAlign w:val="center"/>
          </w:tcPr>
          <w:p w14:paraId="3A59BA5C">
            <w:pPr>
              <w:widowControl/>
              <w:spacing w:afterAutospacing="1" w:line="30" w:lineRule="atLeast"/>
              <w:jc w:val="center"/>
              <w:rPr>
                <w:rFonts w:ascii="宋体" w:hAnsi="宋体" w:eastAsia="宋体"/>
                <w:sz w:val="20"/>
                <w:szCs w:val="20"/>
              </w:rPr>
            </w:pPr>
            <w:r>
              <w:rPr>
                <w:rFonts w:hint="eastAsia" w:ascii="宋体" w:hAnsi="宋体" w:eastAsia="宋体" w:cs="宋体"/>
                <w:color w:val="000000"/>
                <w:kern w:val="0"/>
                <w:sz w:val="20"/>
                <w:szCs w:val="20"/>
              </w:rPr>
              <w:t>信息内容</w:t>
            </w:r>
          </w:p>
        </w:tc>
        <w:tc>
          <w:tcPr>
            <w:tcW w:w="1875" w:type="dxa"/>
            <w:tcBorders>
              <w:top w:val="single" w:color="auto" w:sz="4" w:space="0"/>
              <w:left w:val="nil"/>
              <w:bottom w:val="single" w:color="auto" w:sz="4" w:space="0"/>
              <w:right w:val="single" w:color="auto" w:sz="4" w:space="0"/>
            </w:tcBorders>
            <w:shd w:val="clear" w:color="auto" w:fill="auto"/>
            <w:noWrap/>
            <w:vAlign w:val="center"/>
          </w:tcPr>
          <w:p w14:paraId="34CB70F0">
            <w:pPr>
              <w:widowControl/>
              <w:spacing w:afterAutospacing="1" w:line="30" w:lineRule="atLeast"/>
              <w:jc w:val="center"/>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rPr>
              <w:t>本年新</w:t>
            </w:r>
          </w:p>
          <w:p w14:paraId="0F418EB6">
            <w:pPr>
              <w:widowControl/>
              <w:spacing w:afterAutospacing="1" w:line="30" w:lineRule="atLeast"/>
              <w:jc w:val="center"/>
              <w:rPr>
                <w:rFonts w:ascii="宋体" w:hAnsi="宋体" w:eastAsia="宋体"/>
                <w:sz w:val="20"/>
                <w:szCs w:val="20"/>
              </w:rPr>
            </w:pPr>
            <w:r>
              <w:rPr>
                <w:rFonts w:hint="eastAsia" w:ascii="宋体" w:hAnsi="宋体" w:eastAsia="宋体" w:cs="宋体"/>
                <w:color w:val="333333"/>
                <w:kern w:val="0"/>
                <w:sz w:val="20"/>
                <w:szCs w:val="20"/>
              </w:rPr>
              <w:t>制作数量</w:t>
            </w:r>
          </w:p>
        </w:tc>
        <w:tc>
          <w:tcPr>
            <w:tcW w:w="1271" w:type="dxa"/>
            <w:gridSpan w:val="2"/>
            <w:tcBorders>
              <w:top w:val="single" w:color="auto" w:sz="4" w:space="0"/>
              <w:left w:val="nil"/>
              <w:bottom w:val="single" w:color="auto" w:sz="4" w:space="0"/>
              <w:right w:val="single" w:color="auto" w:sz="4" w:space="0"/>
            </w:tcBorders>
            <w:shd w:val="clear" w:color="auto" w:fill="auto"/>
            <w:vAlign w:val="center"/>
          </w:tcPr>
          <w:p w14:paraId="4CA4187D">
            <w:pPr>
              <w:widowControl/>
              <w:spacing w:afterAutospacing="1" w:line="30" w:lineRule="atLeast"/>
              <w:jc w:val="center"/>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rPr>
              <w:t>本年新</w:t>
            </w:r>
          </w:p>
          <w:p w14:paraId="36E9D091">
            <w:pPr>
              <w:widowControl/>
              <w:spacing w:afterAutospacing="1" w:line="30" w:lineRule="atLeast"/>
              <w:jc w:val="center"/>
              <w:rPr>
                <w:rFonts w:ascii="宋体" w:hAnsi="宋体" w:eastAsia="宋体"/>
                <w:sz w:val="20"/>
                <w:szCs w:val="20"/>
              </w:rPr>
            </w:pPr>
            <w:r>
              <w:rPr>
                <w:rFonts w:hint="eastAsia" w:ascii="宋体" w:hAnsi="宋体" w:eastAsia="宋体" w:cs="宋体"/>
                <w:color w:val="333333"/>
                <w:kern w:val="0"/>
                <w:sz w:val="20"/>
                <w:szCs w:val="20"/>
              </w:rPr>
              <w:t>公开数量</w:t>
            </w:r>
          </w:p>
        </w:tc>
        <w:tc>
          <w:tcPr>
            <w:tcW w:w="1881" w:type="dxa"/>
            <w:tcBorders>
              <w:top w:val="nil"/>
              <w:left w:val="nil"/>
              <w:bottom w:val="single" w:color="auto" w:sz="4" w:space="0"/>
              <w:right w:val="single" w:color="auto" w:sz="4" w:space="0"/>
            </w:tcBorders>
            <w:shd w:val="clear" w:color="auto" w:fill="auto"/>
            <w:noWrap/>
            <w:vAlign w:val="center"/>
          </w:tcPr>
          <w:p w14:paraId="6A202F16">
            <w:pPr>
              <w:widowControl/>
              <w:spacing w:afterAutospacing="1" w:line="30" w:lineRule="atLeast"/>
              <w:jc w:val="center"/>
              <w:rPr>
                <w:rFonts w:ascii="宋体" w:hAnsi="宋体" w:eastAsia="宋体"/>
                <w:sz w:val="20"/>
                <w:szCs w:val="20"/>
              </w:rPr>
            </w:pPr>
            <w:r>
              <w:rPr>
                <w:rFonts w:hint="eastAsia" w:ascii="宋体" w:hAnsi="宋体" w:eastAsia="宋体" w:cs="宋体"/>
                <w:color w:val="000000"/>
                <w:kern w:val="0"/>
                <w:sz w:val="20"/>
                <w:szCs w:val="20"/>
              </w:rPr>
              <w:t>对外公开总数量</w:t>
            </w:r>
          </w:p>
        </w:tc>
      </w:tr>
      <w:tr w14:paraId="68763F1E">
        <w:tblPrEx>
          <w:tblCellMar>
            <w:top w:w="0" w:type="dxa"/>
            <w:left w:w="108" w:type="dxa"/>
            <w:bottom w:w="0" w:type="dxa"/>
            <w:right w:w="108" w:type="dxa"/>
          </w:tblCellMar>
        </w:tblPrEx>
        <w:trPr>
          <w:trHeight w:val="523" w:hRule="atLeast"/>
          <w:jc w:val="center"/>
        </w:trPr>
        <w:tc>
          <w:tcPr>
            <w:tcW w:w="3113" w:type="dxa"/>
            <w:tcBorders>
              <w:top w:val="nil"/>
              <w:left w:val="single" w:color="auto" w:sz="4" w:space="0"/>
              <w:bottom w:val="single" w:color="auto" w:sz="4" w:space="0"/>
              <w:right w:val="single" w:color="auto" w:sz="4" w:space="0"/>
            </w:tcBorders>
            <w:shd w:val="clear" w:color="auto" w:fill="auto"/>
            <w:noWrap/>
            <w:vAlign w:val="center"/>
          </w:tcPr>
          <w:p w14:paraId="1A79C11C">
            <w:pPr>
              <w:widowControl/>
              <w:spacing w:afterAutospacing="1" w:line="30" w:lineRule="atLeast"/>
              <w:jc w:val="left"/>
              <w:rPr>
                <w:rFonts w:ascii="宋体" w:hAnsi="宋体" w:eastAsia="宋体"/>
                <w:sz w:val="20"/>
                <w:szCs w:val="20"/>
              </w:rPr>
            </w:pPr>
            <w:r>
              <w:rPr>
                <w:rFonts w:hint="eastAsia" w:ascii="宋体" w:hAnsi="宋体" w:eastAsia="宋体" w:cs="宋体"/>
                <w:color w:val="000000"/>
                <w:kern w:val="0"/>
                <w:sz w:val="20"/>
                <w:szCs w:val="20"/>
              </w:rPr>
              <w:t>规章</w:t>
            </w:r>
          </w:p>
        </w:tc>
        <w:tc>
          <w:tcPr>
            <w:tcW w:w="1875" w:type="dxa"/>
            <w:tcBorders>
              <w:top w:val="single" w:color="auto" w:sz="4" w:space="0"/>
              <w:left w:val="nil"/>
              <w:bottom w:val="single" w:color="auto" w:sz="4" w:space="0"/>
              <w:right w:val="single" w:color="auto" w:sz="4" w:space="0"/>
            </w:tcBorders>
            <w:shd w:val="clear" w:color="auto" w:fill="auto"/>
            <w:noWrap/>
            <w:vAlign w:val="center"/>
          </w:tcPr>
          <w:p w14:paraId="6B5E7C3F">
            <w:pPr>
              <w:widowControl/>
              <w:spacing w:afterAutospacing="1" w:line="30" w:lineRule="atLeast"/>
              <w:jc w:val="center"/>
              <w:rPr>
                <w:rFonts w:ascii="宋体" w:hAnsi="宋体" w:eastAsia="宋体"/>
                <w:sz w:val="20"/>
                <w:szCs w:val="20"/>
              </w:rPr>
            </w:pPr>
            <w:r>
              <w:rPr>
                <w:rFonts w:hint="eastAsia" w:ascii="宋体" w:hAnsi="宋体" w:eastAsia="宋体" w:cs="宋体"/>
                <w:color w:val="000000"/>
                <w:kern w:val="0"/>
                <w:sz w:val="20"/>
                <w:szCs w:val="20"/>
              </w:rPr>
              <w:t>0</w:t>
            </w:r>
          </w:p>
        </w:tc>
        <w:tc>
          <w:tcPr>
            <w:tcW w:w="1271" w:type="dxa"/>
            <w:gridSpan w:val="2"/>
            <w:tcBorders>
              <w:top w:val="single" w:color="auto" w:sz="4" w:space="0"/>
              <w:left w:val="nil"/>
              <w:bottom w:val="single" w:color="auto" w:sz="4" w:space="0"/>
              <w:right w:val="single" w:color="auto" w:sz="4" w:space="0"/>
            </w:tcBorders>
            <w:shd w:val="clear" w:color="auto" w:fill="auto"/>
            <w:vAlign w:val="center"/>
          </w:tcPr>
          <w:p w14:paraId="23FA24CC">
            <w:pPr>
              <w:widowControl/>
              <w:spacing w:afterAutospacing="1" w:line="30" w:lineRule="atLeast"/>
              <w:jc w:val="center"/>
              <w:rPr>
                <w:rFonts w:ascii="宋体" w:hAnsi="宋体" w:eastAsia="宋体"/>
                <w:sz w:val="20"/>
                <w:szCs w:val="20"/>
              </w:rPr>
            </w:pPr>
            <w:r>
              <w:rPr>
                <w:rFonts w:hint="eastAsia" w:ascii="宋体" w:hAnsi="宋体" w:eastAsia="宋体" w:cs="Times New Roman"/>
                <w:color w:val="000000"/>
                <w:kern w:val="0"/>
                <w:sz w:val="20"/>
                <w:szCs w:val="20"/>
              </w:rPr>
              <w:t>0</w:t>
            </w:r>
          </w:p>
        </w:tc>
        <w:tc>
          <w:tcPr>
            <w:tcW w:w="1881" w:type="dxa"/>
            <w:tcBorders>
              <w:top w:val="nil"/>
              <w:left w:val="nil"/>
              <w:bottom w:val="single" w:color="auto" w:sz="4" w:space="0"/>
              <w:right w:val="single" w:color="auto" w:sz="4" w:space="0"/>
            </w:tcBorders>
            <w:shd w:val="clear" w:color="auto" w:fill="auto"/>
            <w:noWrap/>
            <w:vAlign w:val="center"/>
          </w:tcPr>
          <w:p w14:paraId="3396E299">
            <w:pPr>
              <w:widowControl/>
              <w:spacing w:afterAutospacing="1" w:line="30" w:lineRule="atLeast"/>
              <w:jc w:val="center"/>
              <w:rPr>
                <w:rFonts w:ascii="宋体" w:hAnsi="宋体" w:eastAsia="宋体"/>
                <w:sz w:val="20"/>
                <w:szCs w:val="20"/>
              </w:rPr>
            </w:pPr>
            <w:r>
              <w:rPr>
                <w:rFonts w:hint="eastAsia" w:ascii="宋体" w:hAnsi="宋体" w:eastAsia="宋体" w:cs="宋体"/>
                <w:color w:val="000000"/>
                <w:kern w:val="0"/>
                <w:sz w:val="20"/>
                <w:szCs w:val="20"/>
              </w:rPr>
              <w:t>0</w:t>
            </w:r>
          </w:p>
        </w:tc>
      </w:tr>
      <w:tr w14:paraId="1E4A0D5A">
        <w:tblPrEx>
          <w:tblCellMar>
            <w:top w:w="0" w:type="dxa"/>
            <w:left w:w="108" w:type="dxa"/>
            <w:bottom w:w="0" w:type="dxa"/>
            <w:right w:w="108" w:type="dxa"/>
          </w:tblCellMar>
        </w:tblPrEx>
        <w:trPr>
          <w:trHeight w:val="471" w:hRule="atLeast"/>
          <w:jc w:val="center"/>
        </w:trPr>
        <w:tc>
          <w:tcPr>
            <w:tcW w:w="3113" w:type="dxa"/>
            <w:tcBorders>
              <w:top w:val="nil"/>
              <w:left w:val="single" w:color="auto" w:sz="4" w:space="0"/>
              <w:bottom w:val="single" w:color="auto" w:sz="4" w:space="0"/>
              <w:right w:val="single" w:color="auto" w:sz="4" w:space="0"/>
            </w:tcBorders>
            <w:shd w:val="clear" w:color="auto" w:fill="auto"/>
            <w:noWrap/>
            <w:vAlign w:val="center"/>
          </w:tcPr>
          <w:p w14:paraId="2FB59A4A">
            <w:pPr>
              <w:widowControl/>
              <w:spacing w:afterAutospacing="1" w:line="30" w:lineRule="atLeast"/>
              <w:jc w:val="left"/>
              <w:rPr>
                <w:rFonts w:ascii="宋体" w:hAnsi="宋体" w:eastAsia="宋体"/>
                <w:sz w:val="20"/>
                <w:szCs w:val="20"/>
              </w:rPr>
            </w:pPr>
            <w:r>
              <w:rPr>
                <w:rFonts w:hint="eastAsia" w:ascii="宋体" w:hAnsi="宋体" w:eastAsia="宋体" w:cs="宋体"/>
                <w:color w:val="000000"/>
                <w:kern w:val="0"/>
                <w:sz w:val="20"/>
                <w:szCs w:val="20"/>
              </w:rPr>
              <w:t>规范性文件</w:t>
            </w:r>
          </w:p>
        </w:tc>
        <w:tc>
          <w:tcPr>
            <w:tcW w:w="1875" w:type="dxa"/>
            <w:tcBorders>
              <w:top w:val="nil"/>
              <w:left w:val="nil"/>
              <w:bottom w:val="single" w:color="auto" w:sz="4" w:space="0"/>
              <w:right w:val="single" w:color="auto" w:sz="4" w:space="0"/>
            </w:tcBorders>
            <w:shd w:val="clear" w:color="auto" w:fill="auto"/>
            <w:noWrap/>
            <w:vAlign w:val="center"/>
          </w:tcPr>
          <w:p w14:paraId="57CE299D">
            <w:pPr>
              <w:widowControl/>
              <w:spacing w:afterAutospacing="1" w:line="30" w:lineRule="atLeast"/>
              <w:jc w:val="center"/>
              <w:rPr>
                <w:rFonts w:hint="default" w:ascii="宋体" w:hAnsi="宋体" w:eastAsia="宋体"/>
                <w:sz w:val="20"/>
                <w:szCs w:val="20"/>
                <w:lang w:val="en-US" w:eastAsia="zh-CN"/>
              </w:rPr>
            </w:pPr>
            <w:r>
              <w:rPr>
                <w:rFonts w:hint="eastAsia" w:ascii="宋体" w:hAnsi="宋体" w:eastAsia="宋体"/>
                <w:sz w:val="20"/>
                <w:szCs w:val="20"/>
                <w:lang w:val="en-US" w:eastAsia="zh-CN"/>
              </w:rPr>
              <w:t>0</w:t>
            </w:r>
          </w:p>
        </w:tc>
        <w:tc>
          <w:tcPr>
            <w:tcW w:w="1271" w:type="dxa"/>
            <w:gridSpan w:val="2"/>
            <w:tcBorders>
              <w:top w:val="nil"/>
              <w:left w:val="nil"/>
              <w:bottom w:val="single" w:color="auto" w:sz="4" w:space="0"/>
              <w:right w:val="single" w:color="auto" w:sz="4" w:space="0"/>
            </w:tcBorders>
            <w:shd w:val="clear" w:color="auto" w:fill="auto"/>
            <w:vAlign w:val="center"/>
          </w:tcPr>
          <w:p w14:paraId="36D02BFA">
            <w:pPr>
              <w:widowControl/>
              <w:spacing w:afterAutospacing="1" w:line="30" w:lineRule="atLeast"/>
              <w:jc w:val="center"/>
              <w:rPr>
                <w:rFonts w:hint="eastAsia" w:ascii="宋体" w:hAnsi="宋体" w:eastAsia="宋体"/>
                <w:sz w:val="20"/>
                <w:szCs w:val="20"/>
                <w:lang w:val="en-US" w:eastAsia="zh-CN"/>
              </w:rPr>
            </w:pPr>
            <w:r>
              <w:rPr>
                <w:rFonts w:hint="eastAsia" w:ascii="宋体" w:hAnsi="宋体" w:eastAsia="宋体"/>
                <w:sz w:val="20"/>
                <w:szCs w:val="20"/>
                <w:lang w:val="en-US" w:eastAsia="zh-CN"/>
              </w:rPr>
              <w:t>0</w:t>
            </w:r>
          </w:p>
        </w:tc>
        <w:tc>
          <w:tcPr>
            <w:tcW w:w="1881" w:type="dxa"/>
            <w:tcBorders>
              <w:top w:val="nil"/>
              <w:left w:val="nil"/>
              <w:bottom w:val="single" w:color="auto" w:sz="4" w:space="0"/>
              <w:right w:val="single" w:color="auto" w:sz="4" w:space="0"/>
            </w:tcBorders>
            <w:shd w:val="clear" w:color="auto" w:fill="auto"/>
            <w:noWrap/>
            <w:vAlign w:val="center"/>
          </w:tcPr>
          <w:p w14:paraId="04117E78">
            <w:pPr>
              <w:widowControl/>
              <w:spacing w:afterAutospacing="1" w:line="30" w:lineRule="atLeast"/>
              <w:jc w:val="center"/>
              <w:rPr>
                <w:rFonts w:hint="eastAsia" w:ascii="宋体" w:hAnsi="宋体" w:eastAsia="宋体"/>
                <w:sz w:val="20"/>
                <w:szCs w:val="20"/>
                <w:lang w:val="en-US" w:eastAsia="zh-CN"/>
              </w:rPr>
            </w:pPr>
            <w:r>
              <w:rPr>
                <w:rFonts w:hint="eastAsia" w:ascii="宋体" w:hAnsi="宋体" w:eastAsia="宋体"/>
                <w:sz w:val="20"/>
                <w:szCs w:val="20"/>
                <w:lang w:val="en-US" w:eastAsia="zh-CN"/>
              </w:rPr>
              <w:t>0</w:t>
            </w:r>
          </w:p>
        </w:tc>
      </w:tr>
      <w:tr w14:paraId="0A5C0E24">
        <w:tblPrEx>
          <w:tblCellMar>
            <w:top w:w="0" w:type="dxa"/>
            <w:left w:w="108" w:type="dxa"/>
            <w:bottom w:w="0" w:type="dxa"/>
            <w:right w:w="108" w:type="dxa"/>
          </w:tblCellMar>
        </w:tblPrEx>
        <w:trPr>
          <w:trHeight w:val="480" w:hRule="atLeast"/>
          <w:jc w:val="center"/>
        </w:trPr>
        <w:tc>
          <w:tcPr>
            <w:tcW w:w="8140" w:type="dxa"/>
            <w:gridSpan w:val="5"/>
            <w:tcBorders>
              <w:top w:val="single" w:color="auto" w:sz="4" w:space="0"/>
              <w:left w:val="single" w:color="auto" w:sz="4" w:space="0"/>
              <w:bottom w:val="single" w:color="auto" w:sz="4" w:space="0"/>
              <w:right w:val="single" w:color="auto" w:sz="4" w:space="0"/>
            </w:tcBorders>
            <w:shd w:val="clear" w:color="auto" w:fill="C6D9F1"/>
            <w:noWrap/>
            <w:vAlign w:val="center"/>
          </w:tcPr>
          <w:p w14:paraId="51935D02">
            <w:pPr>
              <w:widowControl/>
              <w:spacing w:afterAutospacing="1" w:line="30" w:lineRule="atLeast"/>
              <w:jc w:val="center"/>
              <w:rPr>
                <w:rFonts w:ascii="宋体" w:hAnsi="宋体" w:eastAsia="宋体"/>
                <w:sz w:val="20"/>
                <w:szCs w:val="20"/>
              </w:rPr>
            </w:pPr>
            <w:r>
              <w:rPr>
                <w:rFonts w:hint="eastAsia" w:ascii="宋体" w:hAnsi="宋体" w:eastAsia="宋体" w:cs="宋体"/>
                <w:color w:val="000000"/>
                <w:kern w:val="0"/>
                <w:sz w:val="20"/>
                <w:szCs w:val="20"/>
              </w:rPr>
              <w:t>第二十条第（五）项</w:t>
            </w:r>
          </w:p>
        </w:tc>
      </w:tr>
      <w:tr w14:paraId="7900508C">
        <w:tblPrEx>
          <w:tblCellMar>
            <w:top w:w="0" w:type="dxa"/>
            <w:left w:w="108" w:type="dxa"/>
            <w:bottom w:w="0" w:type="dxa"/>
            <w:right w:w="108" w:type="dxa"/>
          </w:tblCellMar>
        </w:tblPrEx>
        <w:trPr>
          <w:trHeight w:val="634" w:hRule="atLeast"/>
          <w:jc w:val="center"/>
        </w:trPr>
        <w:tc>
          <w:tcPr>
            <w:tcW w:w="3113" w:type="dxa"/>
            <w:tcBorders>
              <w:top w:val="nil"/>
              <w:left w:val="single" w:color="auto" w:sz="4" w:space="0"/>
              <w:bottom w:val="single" w:color="auto" w:sz="4" w:space="0"/>
              <w:right w:val="single" w:color="auto" w:sz="4" w:space="0"/>
            </w:tcBorders>
            <w:shd w:val="clear" w:color="auto" w:fill="auto"/>
            <w:noWrap/>
            <w:vAlign w:val="center"/>
          </w:tcPr>
          <w:p w14:paraId="10544477">
            <w:pPr>
              <w:widowControl/>
              <w:spacing w:afterAutospacing="1" w:line="30" w:lineRule="atLeast"/>
              <w:jc w:val="center"/>
              <w:rPr>
                <w:rFonts w:ascii="宋体" w:hAnsi="宋体" w:eastAsia="宋体"/>
                <w:sz w:val="20"/>
                <w:szCs w:val="20"/>
              </w:rPr>
            </w:pPr>
            <w:r>
              <w:rPr>
                <w:rFonts w:hint="eastAsia" w:ascii="宋体" w:hAnsi="宋体" w:eastAsia="宋体" w:cs="宋体"/>
                <w:color w:val="000000"/>
                <w:kern w:val="0"/>
                <w:sz w:val="20"/>
                <w:szCs w:val="20"/>
              </w:rPr>
              <w:t>信息内容</w:t>
            </w:r>
          </w:p>
        </w:tc>
        <w:tc>
          <w:tcPr>
            <w:tcW w:w="1875" w:type="dxa"/>
            <w:tcBorders>
              <w:top w:val="single" w:color="auto" w:sz="4" w:space="0"/>
              <w:left w:val="nil"/>
              <w:bottom w:val="single" w:color="auto" w:sz="4" w:space="0"/>
              <w:right w:val="single" w:color="auto" w:sz="4" w:space="0"/>
            </w:tcBorders>
            <w:shd w:val="clear" w:color="auto" w:fill="auto"/>
            <w:noWrap/>
            <w:vAlign w:val="center"/>
          </w:tcPr>
          <w:p w14:paraId="3E3E418C">
            <w:pPr>
              <w:widowControl/>
              <w:spacing w:afterAutospacing="1" w:line="30" w:lineRule="atLeast"/>
              <w:jc w:val="center"/>
              <w:rPr>
                <w:rFonts w:ascii="宋体" w:hAnsi="宋体" w:eastAsia="宋体"/>
                <w:sz w:val="20"/>
                <w:szCs w:val="20"/>
              </w:rPr>
            </w:pPr>
            <w:r>
              <w:rPr>
                <w:rFonts w:hint="eastAsia" w:ascii="宋体" w:hAnsi="宋体" w:eastAsia="宋体" w:cs="宋体"/>
                <w:color w:val="000000"/>
                <w:kern w:val="0"/>
                <w:sz w:val="20"/>
                <w:szCs w:val="20"/>
              </w:rPr>
              <w:t>上一年项目数量</w:t>
            </w:r>
          </w:p>
        </w:tc>
        <w:tc>
          <w:tcPr>
            <w:tcW w:w="1271" w:type="dxa"/>
            <w:gridSpan w:val="2"/>
            <w:tcBorders>
              <w:top w:val="single" w:color="auto" w:sz="4" w:space="0"/>
              <w:left w:val="nil"/>
              <w:bottom w:val="single" w:color="auto" w:sz="4" w:space="0"/>
              <w:right w:val="single" w:color="auto" w:sz="4" w:space="0"/>
            </w:tcBorders>
            <w:shd w:val="clear" w:color="auto" w:fill="auto"/>
            <w:vAlign w:val="center"/>
          </w:tcPr>
          <w:p w14:paraId="4DEFB9CC">
            <w:pPr>
              <w:widowControl/>
              <w:spacing w:afterAutospacing="1" w:line="30" w:lineRule="atLeast"/>
              <w:jc w:val="center"/>
              <w:rPr>
                <w:rFonts w:ascii="宋体" w:hAnsi="宋体" w:eastAsia="宋体"/>
                <w:sz w:val="20"/>
                <w:szCs w:val="20"/>
              </w:rPr>
            </w:pPr>
            <w:r>
              <w:rPr>
                <w:rFonts w:hint="eastAsia" w:ascii="宋体" w:hAnsi="宋体" w:eastAsia="宋体" w:cs="宋体"/>
                <w:color w:val="000000"/>
                <w:kern w:val="0"/>
                <w:sz w:val="20"/>
                <w:szCs w:val="20"/>
              </w:rPr>
              <w:t>本年增/减</w:t>
            </w:r>
          </w:p>
        </w:tc>
        <w:tc>
          <w:tcPr>
            <w:tcW w:w="1881" w:type="dxa"/>
            <w:tcBorders>
              <w:top w:val="nil"/>
              <w:left w:val="nil"/>
              <w:bottom w:val="single" w:color="auto" w:sz="4" w:space="0"/>
              <w:right w:val="single" w:color="auto" w:sz="4" w:space="0"/>
            </w:tcBorders>
            <w:shd w:val="clear" w:color="auto" w:fill="auto"/>
            <w:noWrap/>
            <w:vAlign w:val="center"/>
          </w:tcPr>
          <w:p w14:paraId="67ED6087">
            <w:pPr>
              <w:widowControl/>
              <w:spacing w:afterAutospacing="1" w:line="30" w:lineRule="atLeast"/>
              <w:jc w:val="center"/>
              <w:rPr>
                <w:rFonts w:ascii="宋体" w:hAnsi="宋体" w:eastAsia="宋体"/>
                <w:sz w:val="20"/>
                <w:szCs w:val="20"/>
              </w:rPr>
            </w:pPr>
            <w:r>
              <w:rPr>
                <w:rFonts w:hint="eastAsia" w:ascii="宋体" w:hAnsi="宋体" w:eastAsia="宋体" w:cs="宋体"/>
                <w:color w:val="000000"/>
                <w:kern w:val="0"/>
                <w:sz w:val="20"/>
                <w:szCs w:val="20"/>
              </w:rPr>
              <w:t>处理决定数量</w:t>
            </w:r>
          </w:p>
        </w:tc>
      </w:tr>
      <w:tr w14:paraId="7723C248">
        <w:tblPrEx>
          <w:tblCellMar>
            <w:top w:w="0" w:type="dxa"/>
            <w:left w:w="108" w:type="dxa"/>
            <w:bottom w:w="0" w:type="dxa"/>
            <w:right w:w="108" w:type="dxa"/>
          </w:tblCellMar>
        </w:tblPrEx>
        <w:trPr>
          <w:trHeight w:val="528" w:hRule="atLeast"/>
          <w:jc w:val="center"/>
        </w:trPr>
        <w:tc>
          <w:tcPr>
            <w:tcW w:w="3113" w:type="dxa"/>
            <w:tcBorders>
              <w:top w:val="nil"/>
              <w:left w:val="single" w:color="auto" w:sz="4" w:space="0"/>
              <w:bottom w:val="single" w:color="auto" w:sz="4" w:space="0"/>
              <w:right w:val="single" w:color="auto" w:sz="4" w:space="0"/>
            </w:tcBorders>
            <w:shd w:val="clear" w:color="auto" w:fill="auto"/>
            <w:noWrap/>
            <w:vAlign w:val="center"/>
          </w:tcPr>
          <w:p w14:paraId="0AF64C77">
            <w:pPr>
              <w:widowControl/>
              <w:spacing w:afterAutospacing="1" w:line="30" w:lineRule="atLeast"/>
              <w:jc w:val="left"/>
              <w:rPr>
                <w:rFonts w:ascii="宋体" w:hAnsi="宋体" w:eastAsia="宋体"/>
                <w:sz w:val="20"/>
                <w:szCs w:val="20"/>
              </w:rPr>
            </w:pPr>
            <w:r>
              <w:rPr>
                <w:rFonts w:hint="eastAsia" w:ascii="宋体" w:hAnsi="宋体" w:eastAsia="宋体" w:cs="宋体"/>
                <w:color w:val="000000"/>
                <w:kern w:val="0"/>
                <w:sz w:val="20"/>
                <w:szCs w:val="20"/>
              </w:rPr>
              <w:t>行政许可</w:t>
            </w:r>
          </w:p>
        </w:tc>
        <w:tc>
          <w:tcPr>
            <w:tcW w:w="1881" w:type="dxa"/>
            <w:gridSpan w:val="2"/>
            <w:tcBorders>
              <w:top w:val="nil"/>
              <w:left w:val="nil"/>
              <w:bottom w:val="single" w:color="auto" w:sz="4" w:space="0"/>
              <w:right w:val="single" w:color="auto" w:sz="4" w:space="0"/>
            </w:tcBorders>
            <w:shd w:val="clear" w:color="auto" w:fill="auto"/>
            <w:noWrap/>
            <w:vAlign w:val="center"/>
          </w:tcPr>
          <w:p w14:paraId="4E677EC5">
            <w:pPr>
              <w:widowControl/>
              <w:spacing w:afterAutospacing="1" w:line="30" w:lineRule="atLeast"/>
              <w:jc w:val="center"/>
              <w:rPr>
                <w:rFonts w:hint="eastAsia" w:ascii="宋体" w:hAnsi="宋体" w:eastAsia="宋体"/>
                <w:sz w:val="20"/>
                <w:szCs w:val="20"/>
                <w:lang w:val="en-US" w:eastAsia="zh-CN"/>
              </w:rPr>
            </w:pPr>
            <w:r>
              <w:rPr>
                <w:rFonts w:hint="eastAsia" w:ascii="宋体" w:hAnsi="宋体" w:eastAsia="宋体"/>
                <w:sz w:val="20"/>
                <w:szCs w:val="20"/>
                <w:lang w:val="en-US" w:eastAsia="zh-CN"/>
              </w:rPr>
              <w:t>1</w:t>
            </w:r>
          </w:p>
        </w:tc>
        <w:tc>
          <w:tcPr>
            <w:tcW w:w="1265" w:type="dxa"/>
            <w:tcBorders>
              <w:top w:val="nil"/>
              <w:left w:val="nil"/>
              <w:bottom w:val="single" w:color="auto" w:sz="4" w:space="0"/>
              <w:right w:val="single" w:color="auto" w:sz="4" w:space="0"/>
            </w:tcBorders>
            <w:shd w:val="clear" w:color="auto" w:fill="auto"/>
            <w:noWrap/>
            <w:vAlign w:val="center"/>
          </w:tcPr>
          <w:p w14:paraId="3E98A664">
            <w:pPr>
              <w:widowControl/>
              <w:spacing w:afterAutospacing="1" w:line="30" w:lineRule="atLeast"/>
              <w:jc w:val="center"/>
              <w:rPr>
                <w:rFonts w:hint="default" w:ascii="宋体" w:hAnsi="宋体" w:eastAsia="宋体"/>
                <w:sz w:val="20"/>
                <w:szCs w:val="20"/>
                <w:lang w:val="en-US" w:eastAsia="zh-CN"/>
              </w:rPr>
            </w:pPr>
            <w:r>
              <w:rPr>
                <w:rFonts w:hint="eastAsia" w:ascii="宋体" w:hAnsi="宋体" w:eastAsia="宋体"/>
                <w:sz w:val="20"/>
                <w:szCs w:val="20"/>
                <w:lang w:val="en-US" w:eastAsia="zh-CN"/>
              </w:rPr>
              <w:t>1</w:t>
            </w:r>
          </w:p>
        </w:tc>
        <w:tc>
          <w:tcPr>
            <w:tcW w:w="1881" w:type="dxa"/>
            <w:tcBorders>
              <w:top w:val="nil"/>
              <w:left w:val="nil"/>
              <w:bottom w:val="single" w:color="auto" w:sz="4" w:space="0"/>
              <w:right w:val="single" w:color="auto" w:sz="4" w:space="0"/>
            </w:tcBorders>
            <w:shd w:val="clear" w:color="auto" w:fill="auto"/>
            <w:noWrap/>
            <w:vAlign w:val="center"/>
          </w:tcPr>
          <w:p w14:paraId="79B84E61">
            <w:pPr>
              <w:widowControl/>
              <w:spacing w:afterAutospacing="1" w:line="30" w:lineRule="atLeast"/>
              <w:jc w:val="center"/>
              <w:rPr>
                <w:rFonts w:hint="eastAsia" w:ascii="宋体" w:hAnsi="宋体" w:eastAsia="宋体"/>
                <w:sz w:val="20"/>
                <w:szCs w:val="20"/>
                <w:lang w:eastAsia="zh-CN"/>
              </w:rPr>
            </w:pPr>
            <w:r>
              <w:rPr>
                <w:rFonts w:hint="eastAsia" w:ascii="宋体" w:hAnsi="宋体" w:eastAsia="宋体"/>
                <w:sz w:val="20"/>
                <w:szCs w:val="20"/>
                <w:lang w:val="en-US" w:eastAsia="zh-CN"/>
              </w:rPr>
              <w:t>1</w:t>
            </w:r>
          </w:p>
        </w:tc>
      </w:tr>
      <w:tr w14:paraId="29B2DC17">
        <w:tblPrEx>
          <w:tblCellMar>
            <w:top w:w="0" w:type="dxa"/>
            <w:left w:w="108" w:type="dxa"/>
            <w:bottom w:w="0" w:type="dxa"/>
            <w:right w:w="108" w:type="dxa"/>
          </w:tblCellMar>
        </w:tblPrEx>
        <w:trPr>
          <w:trHeight w:val="550" w:hRule="atLeast"/>
          <w:jc w:val="center"/>
        </w:trPr>
        <w:tc>
          <w:tcPr>
            <w:tcW w:w="3113" w:type="dxa"/>
            <w:tcBorders>
              <w:top w:val="nil"/>
              <w:left w:val="single" w:color="auto" w:sz="4" w:space="0"/>
              <w:bottom w:val="single" w:color="auto" w:sz="4" w:space="0"/>
              <w:right w:val="single" w:color="auto" w:sz="4" w:space="0"/>
            </w:tcBorders>
            <w:shd w:val="clear" w:color="auto" w:fill="auto"/>
            <w:noWrap/>
            <w:vAlign w:val="center"/>
          </w:tcPr>
          <w:p w14:paraId="6BC9754F">
            <w:pPr>
              <w:widowControl/>
              <w:spacing w:afterAutospacing="1" w:line="30" w:lineRule="atLeast"/>
              <w:jc w:val="left"/>
              <w:rPr>
                <w:rFonts w:ascii="宋体" w:hAnsi="宋体" w:eastAsia="宋体"/>
                <w:sz w:val="20"/>
                <w:szCs w:val="20"/>
              </w:rPr>
            </w:pPr>
            <w:r>
              <w:rPr>
                <w:rFonts w:hint="eastAsia" w:ascii="宋体" w:hAnsi="宋体" w:eastAsia="宋体" w:cs="宋体"/>
                <w:color w:val="000000"/>
                <w:kern w:val="0"/>
                <w:sz w:val="20"/>
                <w:szCs w:val="20"/>
              </w:rPr>
              <w:t>其他对外管理服务事项</w:t>
            </w:r>
          </w:p>
        </w:tc>
        <w:tc>
          <w:tcPr>
            <w:tcW w:w="1881" w:type="dxa"/>
            <w:gridSpan w:val="2"/>
            <w:tcBorders>
              <w:top w:val="nil"/>
              <w:left w:val="nil"/>
              <w:bottom w:val="single" w:color="auto" w:sz="4" w:space="0"/>
              <w:right w:val="single" w:color="auto" w:sz="4" w:space="0"/>
            </w:tcBorders>
            <w:shd w:val="clear" w:color="auto" w:fill="auto"/>
            <w:noWrap/>
            <w:vAlign w:val="center"/>
          </w:tcPr>
          <w:p w14:paraId="3EEB2979">
            <w:pPr>
              <w:widowControl/>
              <w:spacing w:afterAutospacing="1" w:line="30" w:lineRule="atLeast"/>
              <w:jc w:val="center"/>
              <w:rPr>
                <w:rFonts w:ascii="宋体" w:hAnsi="宋体" w:eastAsia="宋体"/>
                <w:sz w:val="20"/>
                <w:szCs w:val="20"/>
              </w:rPr>
            </w:pPr>
            <w:r>
              <w:rPr>
                <w:rFonts w:hint="eastAsia" w:ascii="宋体" w:hAnsi="宋体" w:eastAsia="宋体" w:cs="宋体"/>
                <w:color w:val="000000"/>
                <w:kern w:val="0"/>
                <w:sz w:val="20"/>
                <w:szCs w:val="20"/>
              </w:rPr>
              <w:t>0</w:t>
            </w:r>
          </w:p>
        </w:tc>
        <w:tc>
          <w:tcPr>
            <w:tcW w:w="1265" w:type="dxa"/>
            <w:tcBorders>
              <w:top w:val="nil"/>
              <w:left w:val="nil"/>
              <w:bottom w:val="single" w:color="auto" w:sz="4" w:space="0"/>
              <w:right w:val="single" w:color="auto" w:sz="4" w:space="0"/>
            </w:tcBorders>
            <w:shd w:val="clear" w:color="auto" w:fill="auto"/>
            <w:noWrap/>
            <w:vAlign w:val="center"/>
          </w:tcPr>
          <w:p w14:paraId="5C96A42D">
            <w:pPr>
              <w:widowControl/>
              <w:spacing w:afterAutospacing="1" w:line="30" w:lineRule="atLeast"/>
              <w:jc w:val="center"/>
              <w:rPr>
                <w:rFonts w:ascii="宋体" w:hAnsi="宋体" w:eastAsia="宋体"/>
                <w:sz w:val="20"/>
                <w:szCs w:val="20"/>
              </w:rPr>
            </w:pPr>
            <w:r>
              <w:rPr>
                <w:rFonts w:hint="eastAsia" w:ascii="宋体" w:hAnsi="宋体" w:eastAsia="宋体" w:cs="宋体"/>
                <w:color w:val="000000"/>
                <w:kern w:val="0"/>
                <w:sz w:val="20"/>
                <w:szCs w:val="20"/>
              </w:rPr>
              <w:t>0</w:t>
            </w:r>
          </w:p>
        </w:tc>
        <w:tc>
          <w:tcPr>
            <w:tcW w:w="1881" w:type="dxa"/>
            <w:tcBorders>
              <w:top w:val="nil"/>
              <w:left w:val="nil"/>
              <w:bottom w:val="single" w:color="auto" w:sz="4" w:space="0"/>
              <w:right w:val="single" w:color="auto" w:sz="4" w:space="0"/>
            </w:tcBorders>
            <w:shd w:val="clear" w:color="auto" w:fill="auto"/>
            <w:noWrap/>
            <w:vAlign w:val="center"/>
          </w:tcPr>
          <w:p w14:paraId="4BCD909E">
            <w:pPr>
              <w:widowControl/>
              <w:spacing w:afterAutospacing="1" w:line="30" w:lineRule="atLeast"/>
              <w:jc w:val="center"/>
              <w:rPr>
                <w:rFonts w:ascii="宋体" w:hAnsi="宋体" w:eastAsia="宋体"/>
                <w:sz w:val="20"/>
                <w:szCs w:val="20"/>
              </w:rPr>
            </w:pPr>
            <w:r>
              <w:rPr>
                <w:rFonts w:hint="eastAsia" w:ascii="宋体" w:hAnsi="宋体" w:eastAsia="宋体" w:cs="宋体"/>
                <w:color w:val="000000"/>
                <w:kern w:val="0"/>
                <w:sz w:val="20"/>
                <w:szCs w:val="20"/>
              </w:rPr>
              <w:t>0</w:t>
            </w:r>
          </w:p>
        </w:tc>
      </w:tr>
      <w:tr w14:paraId="1404BD32">
        <w:tblPrEx>
          <w:tblCellMar>
            <w:top w:w="0" w:type="dxa"/>
            <w:left w:w="108" w:type="dxa"/>
            <w:bottom w:w="0" w:type="dxa"/>
            <w:right w:w="108" w:type="dxa"/>
          </w:tblCellMar>
        </w:tblPrEx>
        <w:trPr>
          <w:trHeight w:val="406" w:hRule="atLeast"/>
          <w:jc w:val="center"/>
        </w:trPr>
        <w:tc>
          <w:tcPr>
            <w:tcW w:w="8140" w:type="dxa"/>
            <w:gridSpan w:val="5"/>
            <w:tcBorders>
              <w:top w:val="single" w:color="auto" w:sz="4" w:space="0"/>
              <w:left w:val="single" w:color="auto" w:sz="4" w:space="0"/>
              <w:bottom w:val="single" w:color="auto" w:sz="4" w:space="0"/>
              <w:right w:val="single" w:color="auto" w:sz="4" w:space="0"/>
            </w:tcBorders>
            <w:shd w:val="clear" w:color="auto" w:fill="C6D9F1"/>
            <w:noWrap/>
            <w:vAlign w:val="center"/>
          </w:tcPr>
          <w:p w14:paraId="7EFFA4B8">
            <w:pPr>
              <w:widowControl/>
              <w:spacing w:afterAutospacing="1" w:line="30" w:lineRule="atLeast"/>
              <w:jc w:val="center"/>
              <w:rPr>
                <w:rFonts w:ascii="宋体" w:hAnsi="宋体" w:eastAsia="宋体"/>
                <w:sz w:val="20"/>
                <w:szCs w:val="20"/>
              </w:rPr>
            </w:pPr>
            <w:r>
              <w:rPr>
                <w:rFonts w:hint="eastAsia" w:ascii="宋体" w:hAnsi="宋体" w:eastAsia="宋体" w:cs="宋体"/>
                <w:color w:val="000000"/>
                <w:kern w:val="0"/>
                <w:sz w:val="20"/>
                <w:szCs w:val="20"/>
              </w:rPr>
              <w:t>第二十条第（六）项</w:t>
            </w:r>
          </w:p>
        </w:tc>
      </w:tr>
      <w:tr w14:paraId="0628CC68">
        <w:tblPrEx>
          <w:tblCellMar>
            <w:top w:w="0" w:type="dxa"/>
            <w:left w:w="108" w:type="dxa"/>
            <w:bottom w:w="0" w:type="dxa"/>
            <w:right w:w="108" w:type="dxa"/>
          </w:tblCellMar>
        </w:tblPrEx>
        <w:trPr>
          <w:trHeight w:val="579" w:hRule="atLeast"/>
          <w:jc w:val="center"/>
        </w:trPr>
        <w:tc>
          <w:tcPr>
            <w:tcW w:w="3113" w:type="dxa"/>
            <w:tcBorders>
              <w:top w:val="nil"/>
              <w:left w:val="single" w:color="auto" w:sz="4" w:space="0"/>
              <w:bottom w:val="single" w:color="auto" w:sz="4" w:space="0"/>
              <w:right w:val="single" w:color="auto" w:sz="4" w:space="0"/>
            </w:tcBorders>
            <w:shd w:val="clear" w:color="auto" w:fill="auto"/>
            <w:noWrap/>
            <w:vAlign w:val="center"/>
          </w:tcPr>
          <w:p w14:paraId="1B73A8D5">
            <w:pPr>
              <w:widowControl/>
              <w:spacing w:afterAutospacing="1" w:line="30" w:lineRule="atLeast"/>
              <w:jc w:val="center"/>
              <w:rPr>
                <w:rFonts w:ascii="宋体" w:hAnsi="宋体" w:eastAsia="宋体"/>
                <w:sz w:val="20"/>
                <w:szCs w:val="20"/>
              </w:rPr>
            </w:pPr>
            <w:r>
              <w:rPr>
                <w:rFonts w:hint="eastAsia" w:ascii="宋体" w:hAnsi="宋体" w:eastAsia="宋体" w:cs="宋体"/>
                <w:color w:val="000000"/>
                <w:kern w:val="0"/>
                <w:sz w:val="20"/>
                <w:szCs w:val="20"/>
              </w:rPr>
              <w:t>信息内容</w:t>
            </w:r>
          </w:p>
        </w:tc>
        <w:tc>
          <w:tcPr>
            <w:tcW w:w="1875" w:type="dxa"/>
            <w:tcBorders>
              <w:top w:val="single" w:color="auto" w:sz="4" w:space="0"/>
              <w:left w:val="nil"/>
              <w:bottom w:val="single" w:color="auto" w:sz="4" w:space="0"/>
              <w:right w:val="single" w:color="auto" w:sz="4" w:space="0"/>
            </w:tcBorders>
            <w:shd w:val="clear" w:color="auto" w:fill="auto"/>
            <w:noWrap/>
            <w:vAlign w:val="center"/>
          </w:tcPr>
          <w:p w14:paraId="0EC956EE">
            <w:pPr>
              <w:widowControl/>
              <w:spacing w:afterAutospacing="1" w:line="30" w:lineRule="atLeast"/>
              <w:jc w:val="center"/>
              <w:rPr>
                <w:rFonts w:ascii="宋体" w:hAnsi="宋体" w:eastAsia="宋体"/>
                <w:sz w:val="20"/>
                <w:szCs w:val="20"/>
              </w:rPr>
            </w:pPr>
            <w:r>
              <w:rPr>
                <w:rFonts w:hint="eastAsia" w:ascii="宋体" w:hAnsi="宋体" w:eastAsia="宋体" w:cs="宋体"/>
                <w:color w:val="000000"/>
                <w:kern w:val="0"/>
                <w:sz w:val="20"/>
                <w:szCs w:val="20"/>
              </w:rPr>
              <w:t>上一年项目数量</w:t>
            </w:r>
          </w:p>
        </w:tc>
        <w:tc>
          <w:tcPr>
            <w:tcW w:w="1271" w:type="dxa"/>
            <w:gridSpan w:val="2"/>
            <w:tcBorders>
              <w:top w:val="single" w:color="auto" w:sz="4" w:space="0"/>
              <w:left w:val="nil"/>
              <w:bottom w:val="single" w:color="auto" w:sz="4" w:space="0"/>
              <w:right w:val="single" w:color="auto" w:sz="4" w:space="0"/>
            </w:tcBorders>
            <w:shd w:val="clear" w:color="auto" w:fill="auto"/>
            <w:vAlign w:val="center"/>
          </w:tcPr>
          <w:p w14:paraId="201C0EBA">
            <w:pPr>
              <w:widowControl/>
              <w:spacing w:afterAutospacing="1" w:line="30" w:lineRule="atLeast"/>
              <w:jc w:val="center"/>
              <w:rPr>
                <w:rFonts w:ascii="宋体" w:hAnsi="宋体" w:eastAsia="宋体"/>
                <w:sz w:val="20"/>
                <w:szCs w:val="20"/>
              </w:rPr>
            </w:pPr>
            <w:r>
              <w:rPr>
                <w:rFonts w:hint="eastAsia" w:ascii="宋体" w:hAnsi="宋体" w:eastAsia="宋体" w:cs="宋体"/>
                <w:color w:val="000000"/>
                <w:kern w:val="0"/>
                <w:sz w:val="20"/>
                <w:szCs w:val="20"/>
              </w:rPr>
              <w:t>本年增/减</w:t>
            </w:r>
          </w:p>
        </w:tc>
        <w:tc>
          <w:tcPr>
            <w:tcW w:w="1881" w:type="dxa"/>
            <w:tcBorders>
              <w:top w:val="nil"/>
              <w:left w:val="nil"/>
              <w:bottom w:val="single" w:color="auto" w:sz="4" w:space="0"/>
              <w:right w:val="single" w:color="auto" w:sz="4" w:space="0"/>
            </w:tcBorders>
            <w:shd w:val="clear" w:color="auto" w:fill="auto"/>
            <w:noWrap/>
            <w:vAlign w:val="center"/>
          </w:tcPr>
          <w:p w14:paraId="569D8034">
            <w:pPr>
              <w:widowControl/>
              <w:spacing w:afterAutospacing="1" w:line="30" w:lineRule="atLeast"/>
              <w:jc w:val="center"/>
              <w:rPr>
                <w:rFonts w:ascii="宋体" w:hAnsi="宋体" w:eastAsia="宋体"/>
                <w:sz w:val="20"/>
                <w:szCs w:val="20"/>
              </w:rPr>
            </w:pPr>
            <w:r>
              <w:rPr>
                <w:rFonts w:hint="eastAsia" w:ascii="宋体" w:hAnsi="宋体" w:eastAsia="宋体" w:cs="宋体"/>
                <w:color w:val="000000"/>
                <w:kern w:val="0"/>
                <w:sz w:val="20"/>
                <w:szCs w:val="20"/>
              </w:rPr>
              <w:t>处理决定数量</w:t>
            </w:r>
          </w:p>
        </w:tc>
      </w:tr>
      <w:tr w14:paraId="76E77CB8">
        <w:tblPrEx>
          <w:tblCellMar>
            <w:top w:w="0" w:type="dxa"/>
            <w:left w:w="108" w:type="dxa"/>
            <w:bottom w:w="0" w:type="dxa"/>
            <w:right w:w="108" w:type="dxa"/>
          </w:tblCellMar>
        </w:tblPrEx>
        <w:trPr>
          <w:trHeight w:val="430" w:hRule="atLeast"/>
          <w:jc w:val="center"/>
        </w:trPr>
        <w:tc>
          <w:tcPr>
            <w:tcW w:w="3113" w:type="dxa"/>
            <w:tcBorders>
              <w:top w:val="nil"/>
              <w:left w:val="single" w:color="auto" w:sz="4" w:space="0"/>
              <w:bottom w:val="single" w:color="auto" w:sz="4" w:space="0"/>
              <w:right w:val="single" w:color="auto" w:sz="4" w:space="0"/>
            </w:tcBorders>
            <w:shd w:val="clear" w:color="auto" w:fill="auto"/>
            <w:noWrap/>
            <w:vAlign w:val="center"/>
          </w:tcPr>
          <w:p w14:paraId="5F608007">
            <w:pPr>
              <w:widowControl/>
              <w:spacing w:afterAutospacing="1" w:line="30" w:lineRule="atLeast"/>
              <w:jc w:val="left"/>
              <w:rPr>
                <w:rFonts w:ascii="宋体" w:hAnsi="宋体" w:eastAsia="宋体"/>
                <w:sz w:val="20"/>
                <w:szCs w:val="20"/>
              </w:rPr>
            </w:pPr>
            <w:r>
              <w:rPr>
                <w:rFonts w:hint="eastAsia" w:ascii="宋体" w:hAnsi="宋体" w:eastAsia="宋体" w:cs="宋体"/>
                <w:color w:val="000000"/>
                <w:kern w:val="0"/>
                <w:sz w:val="20"/>
                <w:szCs w:val="20"/>
              </w:rPr>
              <w:t>行政处罚</w:t>
            </w:r>
          </w:p>
        </w:tc>
        <w:tc>
          <w:tcPr>
            <w:tcW w:w="1881" w:type="dxa"/>
            <w:gridSpan w:val="2"/>
            <w:tcBorders>
              <w:top w:val="single" w:color="auto" w:sz="4" w:space="0"/>
              <w:left w:val="nil"/>
              <w:bottom w:val="single" w:color="auto" w:sz="4" w:space="0"/>
              <w:right w:val="single" w:color="auto" w:sz="4" w:space="0"/>
            </w:tcBorders>
            <w:shd w:val="clear" w:color="auto" w:fill="auto"/>
            <w:noWrap/>
            <w:vAlign w:val="center"/>
          </w:tcPr>
          <w:p w14:paraId="3763AD04">
            <w:pPr>
              <w:widowControl/>
              <w:spacing w:afterAutospacing="1" w:line="30" w:lineRule="atLeast"/>
              <w:jc w:val="center"/>
              <w:rPr>
                <w:rFonts w:hint="default" w:ascii="宋体" w:hAnsi="宋体" w:eastAsia="宋体"/>
                <w:sz w:val="20"/>
                <w:szCs w:val="20"/>
                <w:lang w:val="en-US" w:eastAsia="zh-CN"/>
              </w:rPr>
            </w:pPr>
            <w:r>
              <w:rPr>
                <w:rFonts w:hint="eastAsia" w:ascii="宋体" w:hAnsi="宋体" w:eastAsia="宋体"/>
                <w:sz w:val="20"/>
                <w:szCs w:val="20"/>
                <w:lang w:val="en-US" w:eastAsia="zh-CN"/>
              </w:rPr>
              <w:t>4</w:t>
            </w:r>
          </w:p>
        </w:tc>
        <w:tc>
          <w:tcPr>
            <w:tcW w:w="1265" w:type="dxa"/>
            <w:tcBorders>
              <w:top w:val="single" w:color="auto" w:sz="4" w:space="0"/>
              <w:left w:val="nil"/>
              <w:bottom w:val="single" w:color="auto" w:sz="4" w:space="0"/>
              <w:right w:val="single" w:color="auto" w:sz="4" w:space="0"/>
            </w:tcBorders>
            <w:shd w:val="clear" w:color="auto" w:fill="auto"/>
            <w:noWrap/>
            <w:vAlign w:val="center"/>
          </w:tcPr>
          <w:p w14:paraId="5AA30D13">
            <w:pPr>
              <w:widowControl/>
              <w:spacing w:afterAutospacing="1" w:line="30" w:lineRule="atLeast"/>
              <w:jc w:val="center"/>
              <w:rPr>
                <w:rFonts w:hint="default" w:ascii="宋体" w:hAnsi="宋体" w:eastAsia="宋体"/>
                <w:sz w:val="20"/>
                <w:szCs w:val="20"/>
                <w:lang w:val="en-US" w:eastAsia="zh-CN"/>
              </w:rPr>
            </w:pPr>
            <w:r>
              <w:rPr>
                <w:rFonts w:hint="eastAsia" w:ascii="宋体" w:hAnsi="宋体" w:eastAsia="宋体"/>
                <w:sz w:val="20"/>
                <w:szCs w:val="20"/>
                <w:lang w:val="en-US" w:eastAsia="zh-CN"/>
              </w:rPr>
              <w:t>4</w:t>
            </w:r>
          </w:p>
        </w:tc>
        <w:tc>
          <w:tcPr>
            <w:tcW w:w="1881" w:type="dxa"/>
            <w:tcBorders>
              <w:top w:val="nil"/>
              <w:left w:val="nil"/>
              <w:bottom w:val="single" w:color="auto" w:sz="4" w:space="0"/>
              <w:right w:val="single" w:color="auto" w:sz="4" w:space="0"/>
            </w:tcBorders>
            <w:shd w:val="clear" w:color="auto" w:fill="auto"/>
            <w:noWrap/>
            <w:vAlign w:val="center"/>
          </w:tcPr>
          <w:p w14:paraId="6E6E65BA">
            <w:pPr>
              <w:widowControl/>
              <w:spacing w:afterAutospacing="1" w:line="30" w:lineRule="atLeast"/>
              <w:jc w:val="center"/>
              <w:rPr>
                <w:rFonts w:hint="default" w:ascii="宋体" w:hAnsi="宋体" w:eastAsia="宋体"/>
                <w:sz w:val="20"/>
                <w:szCs w:val="20"/>
                <w:lang w:val="en-US" w:eastAsia="zh-CN"/>
              </w:rPr>
            </w:pPr>
            <w:r>
              <w:rPr>
                <w:rFonts w:hint="eastAsia" w:ascii="宋体" w:hAnsi="宋体" w:eastAsia="宋体"/>
                <w:sz w:val="20"/>
                <w:szCs w:val="20"/>
                <w:lang w:val="en-US" w:eastAsia="zh-CN"/>
              </w:rPr>
              <w:t>9</w:t>
            </w:r>
          </w:p>
        </w:tc>
      </w:tr>
      <w:tr w14:paraId="6EE44075">
        <w:tblPrEx>
          <w:tblCellMar>
            <w:top w:w="0" w:type="dxa"/>
            <w:left w:w="108" w:type="dxa"/>
            <w:bottom w:w="0" w:type="dxa"/>
            <w:right w:w="108" w:type="dxa"/>
          </w:tblCellMar>
        </w:tblPrEx>
        <w:trPr>
          <w:trHeight w:val="409" w:hRule="atLeast"/>
          <w:jc w:val="center"/>
        </w:trPr>
        <w:tc>
          <w:tcPr>
            <w:tcW w:w="3113" w:type="dxa"/>
            <w:tcBorders>
              <w:top w:val="nil"/>
              <w:left w:val="single" w:color="auto" w:sz="4" w:space="0"/>
              <w:bottom w:val="single" w:color="auto" w:sz="4" w:space="0"/>
              <w:right w:val="single" w:color="auto" w:sz="4" w:space="0"/>
            </w:tcBorders>
            <w:shd w:val="clear" w:color="auto" w:fill="auto"/>
            <w:noWrap/>
            <w:vAlign w:val="center"/>
          </w:tcPr>
          <w:p w14:paraId="4A790FA1">
            <w:pPr>
              <w:widowControl/>
              <w:spacing w:afterAutospacing="1" w:line="30" w:lineRule="atLeast"/>
              <w:jc w:val="left"/>
              <w:rPr>
                <w:rFonts w:ascii="宋体" w:hAnsi="宋体" w:eastAsia="宋体"/>
                <w:sz w:val="20"/>
                <w:szCs w:val="20"/>
              </w:rPr>
            </w:pPr>
            <w:r>
              <w:rPr>
                <w:rFonts w:hint="eastAsia" w:ascii="宋体" w:hAnsi="宋体" w:eastAsia="宋体" w:cs="宋体"/>
                <w:color w:val="000000"/>
                <w:kern w:val="0"/>
                <w:sz w:val="20"/>
                <w:szCs w:val="20"/>
              </w:rPr>
              <w:t>行政强制</w:t>
            </w:r>
          </w:p>
        </w:tc>
        <w:tc>
          <w:tcPr>
            <w:tcW w:w="1881" w:type="dxa"/>
            <w:gridSpan w:val="2"/>
            <w:tcBorders>
              <w:top w:val="nil"/>
              <w:left w:val="nil"/>
              <w:bottom w:val="single" w:color="auto" w:sz="4" w:space="0"/>
              <w:right w:val="single" w:color="auto" w:sz="4" w:space="0"/>
            </w:tcBorders>
            <w:shd w:val="clear" w:color="auto" w:fill="auto"/>
            <w:noWrap/>
            <w:vAlign w:val="center"/>
          </w:tcPr>
          <w:p w14:paraId="62F915E5">
            <w:pPr>
              <w:widowControl/>
              <w:spacing w:afterAutospacing="1" w:line="30" w:lineRule="atLeast"/>
              <w:jc w:val="center"/>
              <w:rPr>
                <w:rFonts w:ascii="宋体" w:hAnsi="宋体" w:eastAsia="宋体"/>
                <w:sz w:val="20"/>
                <w:szCs w:val="20"/>
              </w:rPr>
            </w:pPr>
            <w:r>
              <w:rPr>
                <w:rFonts w:hint="eastAsia" w:ascii="宋体" w:hAnsi="宋体" w:eastAsia="宋体" w:cs="宋体"/>
                <w:color w:val="000000"/>
                <w:kern w:val="0"/>
                <w:sz w:val="20"/>
                <w:szCs w:val="20"/>
              </w:rPr>
              <w:t>0</w:t>
            </w:r>
          </w:p>
        </w:tc>
        <w:tc>
          <w:tcPr>
            <w:tcW w:w="1265" w:type="dxa"/>
            <w:tcBorders>
              <w:top w:val="nil"/>
              <w:left w:val="nil"/>
              <w:bottom w:val="single" w:color="auto" w:sz="4" w:space="0"/>
              <w:right w:val="single" w:color="auto" w:sz="4" w:space="0"/>
            </w:tcBorders>
            <w:shd w:val="clear" w:color="auto" w:fill="auto"/>
            <w:noWrap/>
            <w:vAlign w:val="center"/>
          </w:tcPr>
          <w:p w14:paraId="119FB3D1">
            <w:pPr>
              <w:widowControl/>
              <w:spacing w:afterAutospacing="1" w:line="30" w:lineRule="atLeast"/>
              <w:jc w:val="center"/>
              <w:rPr>
                <w:rFonts w:ascii="宋体" w:hAnsi="宋体" w:eastAsia="宋体"/>
                <w:sz w:val="20"/>
                <w:szCs w:val="20"/>
              </w:rPr>
            </w:pPr>
            <w:r>
              <w:rPr>
                <w:rFonts w:hint="eastAsia" w:ascii="宋体" w:hAnsi="宋体" w:eastAsia="宋体" w:cs="宋体"/>
                <w:color w:val="000000"/>
                <w:kern w:val="0"/>
                <w:sz w:val="20"/>
                <w:szCs w:val="20"/>
              </w:rPr>
              <w:t>0</w:t>
            </w:r>
          </w:p>
        </w:tc>
        <w:tc>
          <w:tcPr>
            <w:tcW w:w="1881" w:type="dxa"/>
            <w:tcBorders>
              <w:top w:val="nil"/>
              <w:left w:val="nil"/>
              <w:bottom w:val="single" w:color="auto" w:sz="4" w:space="0"/>
              <w:right w:val="single" w:color="auto" w:sz="4" w:space="0"/>
            </w:tcBorders>
            <w:shd w:val="clear" w:color="auto" w:fill="auto"/>
            <w:noWrap/>
            <w:vAlign w:val="center"/>
          </w:tcPr>
          <w:p w14:paraId="7EB69D59">
            <w:pPr>
              <w:widowControl/>
              <w:spacing w:afterAutospacing="1" w:line="30" w:lineRule="atLeast"/>
              <w:jc w:val="center"/>
              <w:rPr>
                <w:rFonts w:ascii="宋体" w:hAnsi="宋体" w:eastAsia="宋体"/>
                <w:sz w:val="20"/>
                <w:szCs w:val="20"/>
              </w:rPr>
            </w:pPr>
            <w:r>
              <w:rPr>
                <w:rFonts w:hint="eastAsia" w:ascii="宋体" w:hAnsi="宋体" w:eastAsia="宋体" w:cs="宋体"/>
                <w:color w:val="000000"/>
                <w:kern w:val="0"/>
                <w:sz w:val="20"/>
                <w:szCs w:val="20"/>
              </w:rPr>
              <w:t>0</w:t>
            </w:r>
          </w:p>
        </w:tc>
      </w:tr>
      <w:tr w14:paraId="08CDDF8D">
        <w:tblPrEx>
          <w:tblCellMar>
            <w:top w:w="0" w:type="dxa"/>
            <w:left w:w="108" w:type="dxa"/>
            <w:bottom w:w="0" w:type="dxa"/>
            <w:right w:w="108" w:type="dxa"/>
          </w:tblCellMar>
        </w:tblPrEx>
        <w:trPr>
          <w:trHeight w:val="474" w:hRule="atLeast"/>
          <w:jc w:val="center"/>
        </w:trPr>
        <w:tc>
          <w:tcPr>
            <w:tcW w:w="8140" w:type="dxa"/>
            <w:gridSpan w:val="5"/>
            <w:tcBorders>
              <w:top w:val="single" w:color="auto" w:sz="4" w:space="0"/>
              <w:left w:val="single" w:color="auto" w:sz="4" w:space="0"/>
              <w:bottom w:val="single" w:color="auto" w:sz="4" w:space="0"/>
              <w:right w:val="single" w:color="auto" w:sz="4" w:space="0"/>
            </w:tcBorders>
            <w:shd w:val="clear" w:color="auto" w:fill="C6D9F1"/>
            <w:noWrap/>
            <w:vAlign w:val="center"/>
          </w:tcPr>
          <w:p w14:paraId="32AA3E1E">
            <w:pPr>
              <w:widowControl/>
              <w:spacing w:afterAutospacing="1" w:line="30" w:lineRule="atLeast"/>
              <w:jc w:val="center"/>
              <w:rPr>
                <w:rFonts w:ascii="宋体" w:hAnsi="宋体" w:eastAsia="宋体"/>
                <w:sz w:val="20"/>
                <w:szCs w:val="20"/>
              </w:rPr>
            </w:pPr>
            <w:r>
              <w:rPr>
                <w:rFonts w:hint="eastAsia" w:ascii="宋体" w:hAnsi="宋体" w:eastAsia="宋体" w:cs="宋体"/>
                <w:color w:val="000000"/>
                <w:kern w:val="0"/>
                <w:sz w:val="20"/>
                <w:szCs w:val="20"/>
              </w:rPr>
              <w:t>第二十条第（八）项</w:t>
            </w:r>
          </w:p>
        </w:tc>
      </w:tr>
      <w:tr w14:paraId="5F26AAB2">
        <w:tblPrEx>
          <w:tblCellMar>
            <w:top w:w="0" w:type="dxa"/>
            <w:left w:w="108" w:type="dxa"/>
            <w:bottom w:w="0" w:type="dxa"/>
            <w:right w:w="108" w:type="dxa"/>
          </w:tblCellMar>
        </w:tblPrEx>
        <w:trPr>
          <w:trHeight w:val="270" w:hRule="atLeast"/>
          <w:jc w:val="center"/>
        </w:trPr>
        <w:tc>
          <w:tcPr>
            <w:tcW w:w="3113" w:type="dxa"/>
            <w:tcBorders>
              <w:top w:val="nil"/>
              <w:left w:val="single" w:color="auto" w:sz="4" w:space="0"/>
              <w:bottom w:val="single" w:color="auto" w:sz="4" w:space="0"/>
              <w:right w:val="single" w:color="auto" w:sz="4" w:space="0"/>
            </w:tcBorders>
            <w:shd w:val="clear" w:color="auto" w:fill="auto"/>
            <w:noWrap/>
            <w:vAlign w:val="center"/>
          </w:tcPr>
          <w:p w14:paraId="23C1A6DA">
            <w:pPr>
              <w:widowControl/>
              <w:spacing w:afterAutospacing="1" w:line="30" w:lineRule="atLeast"/>
              <w:jc w:val="center"/>
              <w:rPr>
                <w:rFonts w:ascii="宋体" w:hAnsi="宋体" w:eastAsia="宋体"/>
                <w:sz w:val="20"/>
                <w:szCs w:val="20"/>
              </w:rPr>
            </w:pPr>
            <w:r>
              <w:rPr>
                <w:rFonts w:hint="eastAsia" w:ascii="宋体" w:hAnsi="宋体" w:eastAsia="宋体" w:cs="宋体"/>
                <w:color w:val="000000"/>
                <w:kern w:val="0"/>
                <w:sz w:val="20"/>
                <w:szCs w:val="20"/>
              </w:rPr>
              <w:t>信息内容</w:t>
            </w:r>
          </w:p>
        </w:tc>
        <w:tc>
          <w:tcPr>
            <w:tcW w:w="1881" w:type="dxa"/>
            <w:gridSpan w:val="2"/>
            <w:tcBorders>
              <w:top w:val="nil"/>
              <w:left w:val="nil"/>
              <w:bottom w:val="single" w:color="auto" w:sz="4" w:space="0"/>
              <w:right w:val="single" w:color="auto" w:sz="4" w:space="0"/>
            </w:tcBorders>
            <w:shd w:val="clear" w:color="auto" w:fill="auto"/>
            <w:noWrap/>
            <w:vAlign w:val="center"/>
          </w:tcPr>
          <w:p w14:paraId="30349CB7">
            <w:pPr>
              <w:widowControl/>
              <w:spacing w:afterAutospacing="1" w:line="30" w:lineRule="atLeast"/>
              <w:jc w:val="center"/>
              <w:rPr>
                <w:rFonts w:ascii="宋体" w:hAnsi="宋体" w:eastAsia="宋体"/>
                <w:sz w:val="20"/>
                <w:szCs w:val="20"/>
              </w:rPr>
            </w:pPr>
            <w:r>
              <w:rPr>
                <w:rFonts w:hint="eastAsia" w:ascii="宋体" w:hAnsi="宋体" w:eastAsia="宋体" w:cs="宋体"/>
                <w:color w:val="000000"/>
                <w:kern w:val="0"/>
                <w:sz w:val="20"/>
                <w:szCs w:val="20"/>
              </w:rPr>
              <w:t>上一年项目数量</w:t>
            </w:r>
          </w:p>
        </w:tc>
        <w:tc>
          <w:tcPr>
            <w:tcW w:w="3146" w:type="dxa"/>
            <w:gridSpan w:val="2"/>
            <w:tcBorders>
              <w:top w:val="single" w:color="auto" w:sz="4" w:space="0"/>
              <w:left w:val="nil"/>
              <w:bottom w:val="single" w:color="auto" w:sz="4" w:space="0"/>
              <w:right w:val="single" w:color="000000" w:sz="4" w:space="0"/>
            </w:tcBorders>
            <w:shd w:val="clear" w:color="auto" w:fill="auto"/>
            <w:noWrap/>
            <w:vAlign w:val="center"/>
          </w:tcPr>
          <w:p w14:paraId="5291EAE2">
            <w:pPr>
              <w:widowControl/>
              <w:spacing w:afterAutospacing="1" w:line="30" w:lineRule="atLeast"/>
              <w:jc w:val="center"/>
              <w:rPr>
                <w:rFonts w:ascii="宋体" w:hAnsi="宋体" w:eastAsia="宋体"/>
                <w:sz w:val="20"/>
                <w:szCs w:val="20"/>
              </w:rPr>
            </w:pPr>
            <w:r>
              <w:rPr>
                <w:rFonts w:hint="eastAsia" w:ascii="宋体" w:hAnsi="宋体" w:eastAsia="宋体" w:cs="宋体"/>
                <w:color w:val="000000"/>
                <w:kern w:val="0"/>
                <w:sz w:val="20"/>
                <w:szCs w:val="20"/>
              </w:rPr>
              <w:t>本年增/减</w:t>
            </w:r>
          </w:p>
        </w:tc>
      </w:tr>
      <w:tr w14:paraId="427C4512">
        <w:tblPrEx>
          <w:tblCellMar>
            <w:top w:w="0" w:type="dxa"/>
            <w:left w:w="108" w:type="dxa"/>
            <w:bottom w:w="0" w:type="dxa"/>
            <w:right w:w="108" w:type="dxa"/>
          </w:tblCellMar>
        </w:tblPrEx>
        <w:trPr>
          <w:trHeight w:val="551" w:hRule="atLeast"/>
          <w:jc w:val="center"/>
        </w:trPr>
        <w:tc>
          <w:tcPr>
            <w:tcW w:w="3113" w:type="dxa"/>
            <w:tcBorders>
              <w:top w:val="nil"/>
              <w:left w:val="single" w:color="auto" w:sz="4" w:space="0"/>
              <w:bottom w:val="single" w:color="auto" w:sz="4" w:space="0"/>
              <w:right w:val="single" w:color="auto" w:sz="4" w:space="0"/>
            </w:tcBorders>
            <w:shd w:val="clear" w:color="auto" w:fill="auto"/>
            <w:noWrap/>
            <w:vAlign w:val="center"/>
          </w:tcPr>
          <w:p w14:paraId="38F59AB4">
            <w:pPr>
              <w:widowControl/>
              <w:spacing w:afterAutospacing="1" w:line="30" w:lineRule="atLeast"/>
              <w:jc w:val="left"/>
              <w:rPr>
                <w:rFonts w:ascii="宋体" w:hAnsi="宋体" w:eastAsia="宋体"/>
                <w:sz w:val="20"/>
                <w:szCs w:val="20"/>
              </w:rPr>
            </w:pPr>
            <w:r>
              <w:rPr>
                <w:rFonts w:hint="eastAsia" w:ascii="宋体" w:hAnsi="宋体" w:eastAsia="宋体" w:cs="宋体"/>
                <w:color w:val="000000"/>
                <w:kern w:val="0"/>
                <w:sz w:val="20"/>
                <w:szCs w:val="20"/>
              </w:rPr>
              <w:t>行政事业性收费</w:t>
            </w:r>
          </w:p>
        </w:tc>
        <w:tc>
          <w:tcPr>
            <w:tcW w:w="1881" w:type="dxa"/>
            <w:gridSpan w:val="2"/>
            <w:tcBorders>
              <w:top w:val="nil"/>
              <w:left w:val="nil"/>
              <w:bottom w:val="single" w:color="auto" w:sz="4" w:space="0"/>
              <w:right w:val="single" w:color="auto" w:sz="4" w:space="0"/>
            </w:tcBorders>
            <w:shd w:val="clear" w:color="auto" w:fill="auto"/>
            <w:noWrap/>
            <w:vAlign w:val="center"/>
          </w:tcPr>
          <w:p w14:paraId="31F9E76C">
            <w:pPr>
              <w:widowControl/>
              <w:spacing w:afterAutospacing="1" w:line="30" w:lineRule="atLeast"/>
              <w:jc w:val="center"/>
              <w:rPr>
                <w:rFonts w:ascii="宋体" w:hAnsi="宋体" w:eastAsia="宋体"/>
                <w:sz w:val="20"/>
                <w:szCs w:val="20"/>
              </w:rPr>
            </w:pPr>
            <w:r>
              <w:rPr>
                <w:rFonts w:hint="eastAsia" w:ascii="宋体" w:hAnsi="宋体" w:eastAsia="宋体" w:cs="宋体"/>
                <w:color w:val="000000"/>
                <w:kern w:val="0"/>
                <w:sz w:val="20"/>
                <w:szCs w:val="20"/>
              </w:rPr>
              <w:t>0</w:t>
            </w:r>
          </w:p>
        </w:tc>
        <w:tc>
          <w:tcPr>
            <w:tcW w:w="3146" w:type="dxa"/>
            <w:gridSpan w:val="2"/>
            <w:tcBorders>
              <w:top w:val="single" w:color="auto" w:sz="4" w:space="0"/>
              <w:left w:val="nil"/>
              <w:bottom w:val="single" w:color="auto" w:sz="4" w:space="0"/>
              <w:right w:val="single" w:color="000000" w:sz="4" w:space="0"/>
            </w:tcBorders>
            <w:shd w:val="clear" w:color="auto" w:fill="auto"/>
            <w:noWrap/>
            <w:vAlign w:val="center"/>
          </w:tcPr>
          <w:p w14:paraId="02BE121E">
            <w:pPr>
              <w:widowControl/>
              <w:spacing w:afterAutospacing="1" w:line="30" w:lineRule="atLeast"/>
              <w:jc w:val="center"/>
              <w:rPr>
                <w:rFonts w:ascii="宋体" w:hAnsi="宋体" w:eastAsia="宋体"/>
                <w:sz w:val="20"/>
                <w:szCs w:val="20"/>
              </w:rPr>
            </w:pPr>
            <w:r>
              <w:rPr>
                <w:rFonts w:hint="eastAsia" w:ascii="宋体" w:hAnsi="宋体" w:eastAsia="宋体" w:cs="Times New Roman"/>
                <w:color w:val="000000"/>
                <w:kern w:val="0"/>
                <w:sz w:val="20"/>
                <w:szCs w:val="20"/>
              </w:rPr>
              <w:t>0</w:t>
            </w:r>
          </w:p>
        </w:tc>
      </w:tr>
      <w:tr w14:paraId="76A6D16E">
        <w:tblPrEx>
          <w:tblCellMar>
            <w:top w:w="0" w:type="dxa"/>
            <w:left w:w="108" w:type="dxa"/>
            <w:bottom w:w="0" w:type="dxa"/>
            <w:right w:w="108" w:type="dxa"/>
          </w:tblCellMar>
        </w:tblPrEx>
        <w:trPr>
          <w:trHeight w:val="476" w:hRule="atLeast"/>
          <w:jc w:val="center"/>
        </w:trPr>
        <w:tc>
          <w:tcPr>
            <w:tcW w:w="8140" w:type="dxa"/>
            <w:gridSpan w:val="5"/>
            <w:tcBorders>
              <w:top w:val="single" w:color="auto" w:sz="4" w:space="0"/>
              <w:left w:val="single" w:color="auto" w:sz="4" w:space="0"/>
              <w:bottom w:val="single" w:color="auto" w:sz="4" w:space="0"/>
              <w:right w:val="single" w:color="auto" w:sz="4" w:space="0"/>
            </w:tcBorders>
            <w:shd w:val="clear" w:color="auto" w:fill="C6D9F1"/>
            <w:noWrap/>
            <w:vAlign w:val="center"/>
          </w:tcPr>
          <w:p w14:paraId="6F825E88">
            <w:pPr>
              <w:widowControl/>
              <w:spacing w:afterAutospacing="1" w:line="30" w:lineRule="atLeast"/>
              <w:jc w:val="center"/>
              <w:rPr>
                <w:rFonts w:ascii="宋体" w:hAnsi="宋体" w:eastAsia="宋体"/>
                <w:sz w:val="20"/>
                <w:szCs w:val="20"/>
              </w:rPr>
            </w:pPr>
            <w:r>
              <w:rPr>
                <w:rFonts w:hint="eastAsia" w:ascii="宋体" w:hAnsi="宋体" w:eastAsia="宋体" w:cs="宋体"/>
                <w:color w:val="000000"/>
                <w:kern w:val="0"/>
                <w:sz w:val="20"/>
                <w:szCs w:val="20"/>
              </w:rPr>
              <w:t>第二十条第（九）项</w:t>
            </w:r>
          </w:p>
        </w:tc>
      </w:tr>
      <w:tr w14:paraId="1D239B7C">
        <w:tblPrEx>
          <w:tblCellMar>
            <w:top w:w="0" w:type="dxa"/>
            <w:left w:w="108" w:type="dxa"/>
            <w:bottom w:w="0" w:type="dxa"/>
            <w:right w:w="108" w:type="dxa"/>
          </w:tblCellMar>
        </w:tblPrEx>
        <w:trPr>
          <w:trHeight w:val="585" w:hRule="atLeast"/>
          <w:jc w:val="center"/>
        </w:trPr>
        <w:tc>
          <w:tcPr>
            <w:tcW w:w="3113" w:type="dxa"/>
            <w:tcBorders>
              <w:top w:val="nil"/>
              <w:left w:val="single" w:color="auto" w:sz="4" w:space="0"/>
              <w:bottom w:val="single" w:color="auto" w:sz="4" w:space="0"/>
              <w:right w:val="single" w:color="auto" w:sz="4" w:space="0"/>
            </w:tcBorders>
            <w:shd w:val="clear" w:color="auto" w:fill="auto"/>
            <w:noWrap/>
            <w:vAlign w:val="center"/>
          </w:tcPr>
          <w:p w14:paraId="2C927A4E">
            <w:pPr>
              <w:widowControl/>
              <w:spacing w:afterAutospacing="1" w:line="30" w:lineRule="atLeast"/>
              <w:jc w:val="center"/>
              <w:rPr>
                <w:rFonts w:ascii="宋体" w:hAnsi="宋体" w:eastAsia="宋体"/>
                <w:sz w:val="20"/>
                <w:szCs w:val="20"/>
              </w:rPr>
            </w:pPr>
            <w:r>
              <w:rPr>
                <w:rFonts w:hint="eastAsia" w:ascii="宋体" w:hAnsi="宋体" w:eastAsia="宋体" w:cs="宋体"/>
                <w:color w:val="000000"/>
                <w:kern w:val="0"/>
                <w:sz w:val="20"/>
                <w:szCs w:val="20"/>
              </w:rPr>
              <w:t>信息内容</w:t>
            </w:r>
          </w:p>
        </w:tc>
        <w:tc>
          <w:tcPr>
            <w:tcW w:w="1881" w:type="dxa"/>
            <w:gridSpan w:val="2"/>
            <w:tcBorders>
              <w:top w:val="nil"/>
              <w:left w:val="nil"/>
              <w:bottom w:val="single" w:color="auto" w:sz="4" w:space="0"/>
              <w:right w:val="single" w:color="auto" w:sz="4" w:space="0"/>
            </w:tcBorders>
            <w:shd w:val="clear" w:color="auto" w:fill="auto"/>
            <w:noWrap/>
            <w:vAlign w:val="center"/>
          </w:tcPr>
          <w:p w14:paraId="02616344">
            <w:pPr>
              <w:widowControl/>
              <w:spacing w:afterAutospacing="1" w:line="30" w:lineRule="atLeast"/>
              <w:jc w:val="center"/>
              <w:rPr>
                <w:rFonts w:ascii="宋体" w:hAnsi="宋体" w:eastAsia="宋体"/>
                <w:sz w:val="20"/>
                <w:szCs w:val="20"/>
              </w:rPr>
            </w:pPr>
            <w:r>
              <w:rPr>
                <w:rFonts w:hint="eastAsia" w:ascii="宋体" w:hAnsi="宋体" w:eastAsia="宋体" w:cs="宋体"/>
                <w:color w:val="000000"/>
                <w:kern w:val="0"/>
                <w:sz w:val="20"/>
                <w:szCs w:val="20"/>
              </w:rPr>
              <w:t>采购项目数量</w:t>
            </w:r>
          </w:p>
        </w:tc>
        <w:tc>
          <w:tcPr>
            <w:tcW w:w="3146" w:type="dxa"/>
            <w:gridSpan w:val="2"/>
            <w:tcBorders>
              <w:top w:val="single" w:color="auto" w:sz="4" w:space="0"/>
              <w:left w:val="nil"/>
              <w:bottom w:val="single" w:color="auto" w:sz="4" w:space="0"/>
              <w:right w:val="single" w:color="000000" w:sz="4" w:space="0"/>
            </w:tcBorders>
            <w:shd w:val="clear" w:color="auto" w:fill="auto"/>
            <w:noWrap/>
            <w:vAlign w:val="center"/>
          </w:tcPr>
          <w:p w14:paraId="69EFDCE6">
            <w:pPr>
              <w:widowControl/>
              <w:spacing w:afterAutospacing="1" w:line="30" w:lineRule="atLeast"/>
              <w:jc w:val="center"/>
              <w:rPr>
                <w:rFonts w:ascii="宋体" w:hAnsi="宋体" w:eastAsia="宋体"/>
                <w:sz w:val="20"/>
                <w:szCs w:val="20"/>
              </w:rPr>
            </w:pPr>
            <w:r>
              <w:rPr>
                <w:rFonts w:hint="eastAsia" w:ascii="宋体" w:hAnsi="宋体" w:eastAsia="宋体" w:cs="宋体"/>
                <w:color w:val="000000"/>
                <w:kern w:val="0"/>
                <w:sz w:val="20"/>
                <w:szCs w:val="20"/>
              </w:rPr>
              <w:t>采购总金额</w:t>
            </w:r>
          </w:p>
        </w:tc>
      </w:tr>
      <w:tr w14:paraId="35FD7F50">
        <w:tblPrEx>
          <w:tblCellMar>
            <w:top w:w="0" w:type="dxa"/>
            <w:left w:w="108" w:type="dxa"/>
            <w:bottom w:w="0" w:type="dxa"/>
            <w:right w:w="108" w:type="dxa"/>
          </w:tblCellMar>
        </w:tblPrEx>
        <w:trPr>
          <w:trHeight w:val="539" w:hRule="atLeast"/>
          <w:jc w:val="center"/>
        </w:trPr>
        <w:tc>
          <w:tcPr>
            <w:tcW w:w="3113" w:type="dxa"/>
            <w:tcBorders>
              <w:top w:val="nil"/>
              <w:left w:val="single" w:color="auto" w:sz="4" w:space="0"/>
              <w:bottom w:val="single" w:color="auto" w:sz="4" w:space="0"/>
              <w:right w:val="single" w:color="auto" w:sz="4" w:space="0"/>
            </w:tcBorders>
            <w:shd w:val="clear" w:color="auto" w:fill="auto"/>
            <w:noWrap/>
            <w:vAlign w:val="center"/>
          </w:tcPr>
          <w:p w14:paraId="73668BB3">
            <w:pPr>
              <w:widowControl/>
              <w:spacing w:afterAutospacing="1" w:line="30" w:lineRule="atLeast"/>
              <w:jc w:val="left"/>
              <w:rPr>
                <w:rFonts w:ascii="宋体" w:hAnsi="宋体" w:eastAsia="宋体"/>
                <w:sz w:val="20"/>
                <w:szCs w:val="20"/>
              </w:rPr>
            </w:pPr>
            <w:r>
              <w:rPr>
                <w:rFonts w:hint="eastAsia" w:ascii="宋体" w:hAnsi="宋体" w:eastAsia="宋体" w:cs="宋体"/>
                <w:color w:val="000000"/>
                <w:kern w:val="0"/>
                <w:sz w:val="20"/>
                <w:szCs w:val="20"/>
              </w:rPr>
              <w:t>政府集中采购</w:t>
            </w:r>
          </w:p>
        </w:tc>
        <w:tc>
          <w:tcPr>
            <w:tcW w:w="1881" w:type="dxa"/>
            <w:gridSpan w:val="2"/>
            <w:tcBorders>
              <w:top w:val="nil"/>
              <w:left w:val="nil"/>
              <w:bottom w:val="single" w:color="auto" w:sz="4" w:space="0"/>
              <w:right w:val="single" w:color="auto" w:sz="4" w:space="0"/>
            </w:tcBorders>
            <w:shd w:val="clear" w:color="auto" w:fill="auto"/>
            <w:noWrap/>
            <w:vAlign w:val="center"/>
          </w:tcPr>
          <w:p w14:paraId="040896DE">
            <w:pPr>
              <w:widowControl/>
              <w:spacing w:afterAutospacing="1" w:line="30" w:lineRule="atLeast"/>
              <w:jc w:val="center"/>
              <w:rPr>
                <w:rFonts w:hint="default" w:ascii="宋体" w:hAnsi="宋体" w:eastAsia="宋体"/>
                <w:sz w:val="20"/>
                <w:szCs w:val="20"/>
                <w:lang w:val="en-US" w:eastAsia="zh-CN"/>
              </w:rPr>
            </w:pPr>
            <w:r>
              <w:rPr>
                <w:rFonts w:hint="eastAsia" w:ascii="宋体" w:hAnsi="宋体" w:eastAsia="宋体"/>
                <w:sz w:val="20"/>
                <w:szCs w:val="20"/>
                <w:lang w:val="en-US" w:eastAsia="zh-CN"/>
              </w:rPr>
              <w:t>760</w:t>
            </w:r>
          </w:p>
        </w:tc>
        <w:tc>
          <w:tcPr>
            <w:tcW w:w="3146" w:type="dxa"/>
            <w:gridSpan w:val="2"/>
            <w:tcBorders>
              <w:top w:val="single" w:color="auto" w:sz="4" w:space="0"/>
              <w:left w:val="nil"/>
              <w:bottom w:val="single" w:color="auto" w:sz="4" w:space="0"/>
              <w:right w:val="single" w:color="000000" w:sz="4" w:space="0"/>
            </w:tcBorders>
            <w:shd w:val="clear" w:color="auto" w:fill="auto"/>
            <w:noWrap/>
            <w:vAlign w:val="center"/>
          </w:tcPr>
          <w:p w14:paraId="66139D83">
            <w:pPr>
              <w:jc w:val="center"/>
              <w:rPr>
                <w:rFonts w:hint="default" w:ascii="宋体" w:hAnsi="宋体" w:eastAsia="宋体" w:cs="宋体"/>
                <w:color w:val="333333"/>
                <w:sz w:val="20"/>
                <w:szCs w:val="20"/>
                <w:lang w:val="en-US"/>
              </w:rPr>
            </w:pPr>
            <w:r>
              <w:rPr>
                <w:rFonts w:hint="eastAsia" w:ascii="宋体" w:hAnsi="宋体" w:eastAsia="宋体" w:cs="宋体"/>
                <w:color w:val="333333"/>
                <w:sz w:val="20"/>
                <w:szCs w:val="20"/>
                <w:lang w:val="en-US" w:eastAsia="zh-CN"/>
              </w:rPr>
              <w:t>41641.1万元</w:t>
            </w:r>
          </w:p>
        </w:tc>
      </w:tr>
    </w:tbl>
    <w:p w14:paraId="7932D9F8">
      <w:pPr>
        <w:pStyle w:val="4"/>
        <w:widowControl/>
        <w:spacing w:line="432" w:lineRule="auto"/>
        <w:ind w:firstLine="420"/>
        <w:jc w:val="both"/>
        <w:rPr>
          <w:rFonts w:ascii="宋体" w:hAnsi="宋体" w:eastAsia="宋体" w:cs="宋体"/>
          <w:sz w:val="20"/>
          <w:szCs w:val="20"/>
        </w:rPr>
      </w:pPr>
    </w:p>
    <w:p w14:paraId="53C15F63">
      <w:pPr>
        <w:pStyle w:val="4"/>
        <w:widowControl/>
        <w:spacing w:line="432" w:lineRule="auto"/>
        <w:ind w:firstLine="640" w:firstLineChars="200"/>
        <w:jc w:val="both"/>
        <w:rPr>
          <w:rFonts w:hint="eastAsia" w:ascii="黑体" w:hAnsi="黑体" w:eastAsia="黑体" w:cs="黑体"/>
          <w:b w:val="0"/>
          <w:bCs/>
          <w:color w:val="333333"/>
          <w:sz w:val="32"/>
          <w:szCs w:val="32"/>
        </w:rPr>
      </w:pPr>
      <w:r>
        <w:rPr>
          <w:rFonts w:hint="eastAsia" w:ascii="黑体" w:hAnsi="黑体" w:eastAsia="黑体" w:cs="黑体"/>
          <w:b w:val="0"/>
          <w:bCs/>
          <w:color w:val="333333"/>
          <w:sz w:val="32"/>
          <w:szCs w:val="32"/>
        </w:rPr>
        <w:t>三、收到和处理政府信息公开申请情况</w:t>
      </w:r>
    </w:p>
    <w:tbl>
      <w:tblPr>
        <w:tblStyle w:val="5"/>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4"/>
        <w:gridCol w:w="855"/>
        <w:gridCol w:w="2130"/>
        <w:gridCol w:w="825"/>
        <w:gridCol w:w="765"/>
        <w:gridCol w:w="765"/>
        <w:gridCol w:w="825"/>
        <w:gridCol w:w="990"/>
        <w:gridCol w:w="720"/>
        <w:gridCol w:w="702"/>
      </w:tblGrid>
      <w:tr w14:paraId="0E8F8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9"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C8E027E">
            <w:pPr>
              <w:widowControl/>
              <w:spacing w:afterAutospacing="1" w:line="30" w:lineRule="atLeast"/>
              <w:jc w:val="center"/>
              <w:rPr>
                <w:rFonts w:ascii="宋体" w:hAnsi="宋体" w:eastAsia="宋体"/>
                <w:sz w:val="20"/>
                <w:szCs w:val="20"/>
              </w:rPr>
            </w:pPr>
            <w:r>
              <w:rPr>
                <w:rFonts w:hint="eastAsia" w:ascii="宋体" w:hAnsi="宋体" w:eastAsia="宋体" w:cs="Times New Roman"/>
                <w:color w:val="333333"/>
                <w:sz w:val="20"/>
                <w:szCs w:val="20"/>
              </w:rPr>
              <w:t>（本列数据的勾稽关系为：第一项加第二项之和，等于第三项加第四项之和）</w:t>
            </w:r>
          </w:p>
        </w:tc>
        <w:tc>
          <w:tcPr>
            <w:tcW w:w="5592" w:type="dxa"/>
            <w:gridSpan w:val="7"/>
            <w:tcBorders>
              <w:top w:val="single" w:color="auto" w:sz="4" w:space="0"/>
              <w:left w:val="nil"/>
              <w:bottom w:val="single" w:color="auto" w:sz="4" w:space="0"/>
              <w:right w:val="single" w:color="auto" w:sz="4" w:space="0"/>
            </w:tcBorders>
            <w:shd w:val="clear" w:color="auto" w:fill="auto"/>
            <w:vAlign w:val="center"/>
          </w:tcPr>
          <w:p w14:paraId="097AFB84">
            <w:pPr>
              <w:widowControl/>
              <w:spacing w:afterAutospacing="1" w:line="30" w:lineRule="atLeast"/>
              <w:jc w:val="center"/>
              <w:rPr>
                <w:rFonts w:ascii="宋体" w:hAnsi="宋体" w:eastAsia="宋体"/>
                <w:sz w:val="20"/>
                <w:szCs w:val="20"/>
              </w:rPr>
            </w:pPr>
            <w:r>
              <w:rPr>
                <w:rFonts w:hint="eastAsia" w:ascii="宋体" w:hAnsi="宋体" w:eastAsia="宋体" w:cs="Times New Roman"/>
                <w:color w:val="333333"/>
                <w:sz w:val="20"/>
                <w:szCs w:val="20"/>
              </w:rPr>
              <w:t>申请人情况</w:t>
            </w:r>
          </w:p>
        </w:tc>
      </w:tr>
      <w:tr w14:paraId="38EB0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9"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AB44164">
            <w:pPr>
              <w:jc w:val="left"/>
              <w:rPr>
                <w:rFonts w:ascii="宋体" w:hAnsi="宋体" w:eastAsia="宋体" w:cs="宋体"/>
                <w:color w:val="333333"/>
                <w:sz w:val="20"/>
                <w:szCs w:val="20"/>
              </w:rPr>
            </w:pPr>
          </w:p>
        </w:tc>
        <w:tc>
          <w:tcPr>
            <w:tcW w:w="825" w:type="dxa"/>
            <w:vMerge w:val="restart"/>
            <w:tcBorders>
              <w:top w:val="nil"/>
              <w:left w:val="nil"/>
              <w:bottom w:val="single" w:color="auto" w:sz="4" w:space="0"/>
              <w:right w:val="single" w:color="auto" w:sz="4" w:space="0"/>
            </w:tcBorders>
            <w:shd w:val="clear" w:color="auto" w:fill="auto"/>
            <w:vAlign w:val="center"/>
          </w:tcPr>
          <w:p w14:paraId="0AEE6694">
            <w:pPr>
              <w:widowControl/>
              <w:spacing w:afterAutospacing="1" w:line="30" w:lineRule="atLeast"/>
              <w:jc w:val="center"/>
              <w:rPr>
                <w:rFonts w:ascii="宋体" w:hAnsi="宋体" w:eastAsia="宋体"/>
                <w:sz w:val="20"/>
                <w:szCs w:val="20"/>
              </w:rPr>
            </w:pPr>
            <w:r>
              <w:rPr>
                <w:rFonts w:hint="eastAsia" w:ascii="宋体" w:hAnsi="宋体" w:eastAsia="宋体" w:cs="Times New Roman"/>
                <w:color w:val="333333"/>
                <w:sz w:val="20"/>
                <w:szCs w:val="20"/>
              </w:rPr>
              <w:t>自然人</w:t>
            </w:r>
          </w:p>
        </w:tc>
        <w:tc>
          <w:tcPr>
            <w:tcW w:w="4065" w:type="dxa"/>
            <w:gridSpan w:val="5"/>
            <w:tcBorders>
              <w:top w:val="single" w:color="auto" w:sz="4" w:space="0"/>
              <w:left w:val="nil"/>
              <w:bottom w:val="single" w:color="auto" w:sz="4" w:space="0"/>
              <w:right w:val="single" w:color="auto" w:sz="4" w:space="0"/>
            </w:tcBorders>
            <w:shd w:val="clear" w:color="auto" w:fill="auto"/>
            <w:vAlign w:val="center"/>
          </w:tcPr>
          <w:p w14:paraId="57C84290">
            <w:pPr>
              <w:widowControl/>
              <w:spacing w:afterAutospacing="1" w:line="30" w:lineRule="atLeast"/>
              <w:jc w:val="center"/>
              <w:rPr>
                <w:rFonts w:ascii="宋体" w:hAnsi="宋体" w:eastAsia="宋体"/>
                <w:sz w:val="20"/>
                <w:szCs w:val="20"/>
              </w:rPr>
            </w:pPr>
            <w:r>
              <w:rPr>
                <w:rFonts w:hint="eastAsia" w:ascii="宋体" w:hAnsi="宋体" w:eastAsia="宋体" w:cs="Times New Roman"/>
                <w:color w:val="333333"/>
                <w:sz w:val="20"/>
                <w:szCs w:val="20"/>
              </w:rPr>
              <w:t>法人或其他组织</w:t>
            </w:r>
          </w:p>
        </w:tc>
        <w:tc>
          <w:tcPr>
            <w:tcW w:w="702" w:type="dxa"/>
            <w:vMerge w:val="restart"/>
            <w:tcBorders>
              <w:top w:val="single" w:color="auto" w:sz="4" w:space="0"/>
              <w:left w:val="nil"/>
              <w:bottom w:val="single" w:color="auto" w:sz="4" w:space="0"/>
              <w:right w:val="single" w:color="auto" w:sz="4" w:space="0"/>
            </w:tcBorders>
            <w:shd w:val="clear" w:color="auto" w:fill="auto"/>
            <w:vAlign w:val="center"/>
          </w:tcPr>
          <w:p w14:paraId="49453A39">
            <w:pPr>
              <w:widowControl/>
              <w:spacing w:afterAutospacing="1" w:line="30" w:lineRule="atLeast"/>
              <w:jc w:val="center"/>
              <w:rPr>
                <w:rFonts w:ascii="宋体" w:hAnsi="宋体" w:eastAsia="宋体"/>
                <w:sz w:val="20"/>
                <w:szCs w:val="20"/>
              </w:rPr>
            </w:pPr>
            <w:r>
              <w:rPr>
                <w:rFonts w:hint="eastAsia" w:ascii="宋体" w:hAnsi="宋体" w:eastAsia="宋体" w:cs="Times New Roman"/>
                <w:color w:val="333333"/>
                <w:sz w:val="20"/>
                <w:szCs w:val="20"/>
              </w:rPr>
              <w:t>总计</w:t>
            </w:r>
          </w:p>
        </w:tc>
      </w:tr>
      <w:tr w14:paraId="5BACB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3479"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5E55429">
            <w:pPr>
              <w:jc w:val="left"/>
              <w:rPr>
                <w:rFonts w:ascii="宋体" w:hAnsi="宋体" w:eastAsia="宋体" w:cs="宋体"/>
                <w:color w:val="333333"/>
                <w:sz w:val="20"/>
                <w:szCs w:val="20"/>
              </w:rPr>
            </w:pPr>
          </w:p>
        </w:tc>
        <w:tc>
          <w:tcPr>
            <w:tcW w:w="825" w:type="dxa"/>
            <w:vMerge w:val="continue"/>
            <w:tcBorders>
              <w:top w:val="nil"/>
              <w:left w:val="nil"/>
              <w:bottom w:val="single" w:color="auto" w:sz="4" w:space="0"/>
              <w:right w:val="single" w:color="auto" w:sz="4" w:space="0"/>
            </w:tcBorders>
            <w:shd w:val="clear" w:color="auto" w:fill="auto"/>
            <w:vAlign w:val="center"/>
          </w:tcPr>
          <w:p w14:paraId="6E7F44F3">
            <w:pPr>
              <w:jc w:val="left"/>
              <w:rPr>
                <w:rFonts w:ascii="宋体" w:hAnsi="宋体" w:eastAsia="宋体" w:cs="宋体"/>
                <w:color w:val="333333"/>
                <w:sz w:val="20"/>
                <w:szCs w:val="20"/>
              </w:rPr>
            </w:pPr>
          </w:p>
        </w:tc>
        <w:tc>
          <w:tcPr>
            <w:tcW w:w="765" w:type="dxa"/>
            <w:tcBorders>
              <w:top w:val="single" w:color="auto" w:sz="4" w:space="0"/>
              <w:left w:val="nil"/>
              <w:bottom w:val="single" w:color="auto" w:sz="4" w:space="0"/>
              <w:right w:val="single" w:color="auto" w:sz="4" w:space="0"/>
            </w:tcBorders>
            <w:shd w:val="clear" w:color="auto" w:fill="auto"/>
            <w:vAlign w:val="center"/>
          </w:tcPr>
          <w:p w14:paraId="28130D2B">
            <w:pPr>
              <w:widowControl/>
              <w:spacing w:afterAutospacing="1" w:line="30" w:lineRule="atLeast"/>
              <w:jc w:val="center"/>
              <w:rPr>
                <w:rFonts w:ascii="宋体" w:hAnsi="宋体" w:eastAsia="宋体"/>
                <w:sz w:val="20"/>
                <w:szCs w:val="20"/>
              </w:rPr>
            </w:pPr>
            <w:r>
              <w:rPr>
                <w:rFonts w:hint="eastAsia" w:ascii="宋体" w:hAnsi="宋体" w:eastAsia="宋体" w:cs="Times New Roman"/>
                <w:color w:val="333333"/>
                <w:sz w:val="20"/>
                <w:szCs w:val="20"/>
              </w:rPr>
              <w:t>商业企业</w:t>
            </w:r>
          </w:p>
        </w:tc>
        <w:tc>
          <w:tcPr>
            <w:tcW w:w="765" w:type="dxa"/>
            <w:tcBorders>
              <w:top w:val="single" w:color="auto" w:sz="4" w:space="0"/>
              <w:left w:val="nil"/>
              <w:bottom w:val="single" w:color="auto" w:sz="4" w:space="0"/>
              <w:right w:val="single" w:color="auto" w:sz="4" w:space="0"/>
            </w:tcBorders>
            <w:shd w:val="clear" w:color="auto" w:fill="auto"/>
            <w:vAlign w:val="center"/>
          </w:tcPr>
          <w:p w14:paraId="6EC0A759">
            <w:pPr>
              <w:widowControl/>
              <w:spacing w:afterAutospacing="1" w:line="30" w:lineRule="atLeast"/>
              <w:jc w:val="center"/>
              <w:rPr>
                <w:rFonts w:ascii="宋体" w:hAnsi="宋体" w:eastAsia="宋体"/>
                <w:sz w:val="20"/>
                <w:szCs w:val="20"/>
              </w:rPr>
            </w:pPr>
            <w:r>
              <w:rPr>
                <w:rFonts w:hint="eastAsia" w:ascii="宋体" w:hAnsi="宋体" w:eastAsia="宋体" w:cs="Times New Roman"/>
                <w:color w:val="333333"/>
                <w:sz w:val="20"/>
                <w:szCs w:val="20"/>
              </w:rPr>
              <w:t>科研机构</w:t>
            </w:r>
          </w:p>
        </w:tc>
        <w:tc>
          <w:tcPr>
            <w:tcW w:w="825" w:type="dxa"/>
            <w:tcBorders>
              <w:top w:val="single" w:color="auto" w:sz="4" w:space="0"/>
              <w:left w:val="nil"/>
              <w:bottom w:val="single" w:color="auto" w:sz="4" w:space="0"/>
              <w:right w:val="single" w:color="auto" w:sz="4" w:space="0"/>
            </w:tcBorders>
            <w:shd w:val="clear" w:color="auto" w:fill="auto"/>
            <w:vAlign w:val="center"/>
          </w:tcPr>
          <w:p w14:paraId="2AB04052">
            <w:pPr>
              <w:widowControl/>
              <w:spacing w:afterAutospacing="1" w:line="30" w:lineRule="atLeast"/>
              <w:jc w:val="center"/>
              <w:rPr>
                <w:rFonts w:ascii="宋体" w:hAnsi="宋体" w:eastAsia="宋体"/>
                <w:sz w:val="20"/>
                <w:szCs w:val="20"/>
              </w:rPr>
            </w:pPr>
            <w:r>
              <w:rPr>
                <w:rFonts w:hint="eastAsia" w:ascii="宋体" w:hAnsi="宋体" w:eastAsia="宋体" w:cs="Times New Roman"/>
                <w:color w:val="333333"/>
                <w:sz w:val="20"/>
                <w:szCs w:val="20"/>
              </w:rPr>
              <w:t>社会公益组织</w:t>
            </w:r>
          </w:p>
        </w:tc>
        <w:tc>
          <w:tcPr>
            <w:tcW w:w="990" w:type="dxa"/>
            <w:tcBorders>
              <w:top w:val="single" w:color="auto" w:sz="4" w:space="0"/>
              <w:left w:val="nil"/>
              <w:bottom w:val="single" w:color="auto" w:sz="4" w:space="0"/>
              <w:right w:val="single" w:color="auto" w:sz="4" w:space="0"/>
            </w:tcBorders>
            <w:shd w:val="clear" w:color="auto" w:fill="auto"/>
            <w:vAlign w:val="center"/>
          </w:tcPr>
          <w:p w14:paraId="75C2C5A3">
            <w:pPr>
              <w:widowControl/>
              <w:spacing w:afterAutospacing="1" w:line="30" w:lineRule="atLeast"/>
              <w:jc w:val="center"/>
              <w:rPr>
                <w:rFonts w:ascii="宋体" w:hAnsi="宋体" w:eastAsia="宋体"/>
                <w:sz w:val="20"/>
                <w:szCs w:val="20"/>
              </w:rPr>
            </w:pPr>
            <w:r>
              <w:rPr>
                <w:rFonts w:hint="eastAsia" w:ascii="宋体" w:hAnsi="宋体" w:eastAsia="宋体" w:cs="Times New Roman"/>
                <w:color w:val="333333"/>
                <w:sz w:val="20"/>
                <w:szCs w:val="20"/>
              </w:rPr>
              <w:t>法律服务机构</w:t>
            </w:r>
          </w:p>
        </w:tc>
        <w:tc>
          <w:tcPr>
            <w:tcW w:w="720" w:type="dxa"/>
            <w:tcBorders>
              <w:top w:val="single" w:color="auto" w:sz="4" w:space="0"/>
              <w:left w:val="nil"/>
              <w:bottom w:val="single" w:color="auto" w:sz="4" w:space="0"/>
              <w:right w:val="single" w:color="auto" w:sz="4" w:space="0"/>
            </w:tcBorders>
            <w:shd w:val="clear" w:color="auto" w:fill="auto"/>
            <w:vAlign w:val="center"/>
          </w:tcPr>
          <w:p w14:paraId="5BAAB762">
            <w:pPr>
              <w:widowControl/>
              <w:spacing w:afterAutospacing="1" w:line="30" w:lineRule="atLeast"/>
              <w:jc w:val="center"/>
              <w:rPr>
                <w:rFonts w:ascii="宋体" w:hAnsi="宋体" w:eastAsia="宋体"/>
                <w:sz w:val="20"/>
                <w:szCs w:val="20"/>
              </w:rPr>
            </w:pPr>
            <w:r>
              <w:rPr>
                <w:rFonts w:hint="eastAsia" w:ascii="宋体" w:hAnsi="宋体" w:eastAsia="宋体" w:cs="Times New Roman"/>
                <w:color w:val="333333"/>
                <w:sz w:val="20"/>
                <w:szCs w:val="20"/>
              </w:rPr>
              <w:t>其他</w:t>
            </w:r>
          </w:p>
        </w:tc>
        <w:tc>
          <w:tcPr>
            <w:tcW w:w="702" w:type="dxa"/>
            <w:vMerge w:val="continue"/>
            <w:tcBorders>
              <w:top w:val="single" w:color="auto" w:sz="4" w:space="0"/>
              <w:left w:val="nil"/>
              <w:bottom w:val="single" w:color="auto" w:sz="4" w:space="0"/>
              <w:right w:val="single" w:color="auto" w:sz="4" w:space="0"/>
            </w:tcBorders>
            <w:shd w:val="clear" w:color="auto" w:fill="auto"/>
            <w:vAlign w:val="center"/>
          </w:tcPr>
          <w:p w14:paraId="0E057939">
            <w:pPr>
              <w:jc w:val="left"/>
              <w:rPr>
                <w:rFonts w:ascii="宋体" w:hAnsi="宋体" w:eastAsia="宋体" w:cs="宋体"/>
                <w:color w:val="333333"/>
                <w:sz w:val="20"/>
                <w:szCs w:val="20"/>
              </w:rPr>
            </w:pPr>
          </w:p>
        </w:tc>
      </w:tr>
      <w:tr w14:paraId="11573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347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2BA67F85">
            <w:pPr>
              <w:widowControl/>
              <w:spacing w:afterAutospacing="1" w:line="30" w:lineRule="atLeast"/>
              <w:jc w:val="left"/>
              <w:rPr>
                <w:rFonts w:ascii="宋体" w:hAnsi="宋体" w:eastAsia="宋体"/>
                <w:sz w:val="20"/>
                <w:szCs w:val="20"/>
              </w:rPr>
            </w:pPr>
            <w:r>
              <w:rPr>
                <w:rFonts w:hint="eastAsia" w:ascii="宋体" w:hAnsi="宋体" w:eastAsia="宋体" w:cs="Times New Roman"/>
                <w:color w:val="333333"/>
                <w:sz w:val="20"/>
                <w:szCs w:val="20"/>
              </w:rPr>
              <w:t>一、本年新收政府信息公开申请数量</w:t>
            </w:r>
          </w:p>
        </w:tc>
        <w:tc>
          <w:tcPr>
            <w:tcW w:w="825" w:type="dxa"/>
            <w:tcBorders>
              <w:top w:val="single" w:color="auto" w:sz="4" w:space="0"/>
              <w:left w:val="nil"/>
              <w:bottom w:val="single" w:color="auto" w:sz="4" w:space="0"/>
              <w:right w:val="single" w:color="auto" w:sz="4" w:space="0"/>
            </w:tcBorders>
            <w:shd w:val="clear" w:color="auto" w:fill="auto"/>
            <w:vAlign w:val="center"/>
          </w:tcPr>
          <w:p w14:paraId="736193C2">
            <w:pPr>
              <w:widowControl/>
              <w:spacing w:afterAutospacing="1" w:line="30" w:lineRule="atLeast"/>
              <w:jc w:val="center"/>
              <w:rPr>
                <w:rFonts w:hint="eastAsia" w:ascii="宋体" w:hAnsi="宋体" w:eastAsia="宋体"/>
                <w:sz w:val="20"/>
                <w:szCs w:val="20"/>
                <w:lang w:val="en-US" w:eastAsia="zh-CN"/>
              </w:rPr>
            </w:pPr>
            <w:r>
              <w:rPr>
                <w:rFonts w:hint="eastAsia" w:ascii="宋体" w:hAnsi="宋体" w:eastAsia="宋体"/>
                <w:sz w:val="20"/>
                <w:szCs w:val="20"/>
                <w:lang w:val="en-US" w:eastAsia="zh-CN"/>
              </w:rPr>
              <w:t>2</w:t>
            </w:r>
          </w:p>
        </w:tc>
        <w:tc>
          <w:tcPr>
            <w:tcW w:w="765" w:type="dxa"/>
            <w:tcBorders>
              <w:top w:val="single" w:color="auto" w:sz="4" w:space="0"/>
              <w:left w:val="nil"/>
              <w:bottom w:val="single" w:color="auto" w:sz="4" w:space="0"/>
              <w:right w:val="single" w:color="auto" w:sz="4" w:space="0"/>
            </w:tcBorders>
            <w:shd w:val="clear" w:color="auto" w:fill="auto"/>
            <w:vAlign w:val="center"/>
          </w:tcPr>
          <w:p w14:paraId="76958A03">
            <w:pPr>
              <w:widowControl/>
              <w:spacing w:afterAutospacing="1" w:line="30" w:lineRule="atLeast"/>
              <w:jc w:val="center"/>
              <w:rPr>
                <w:rFonts w:ascii="宋体" w:hAnsi="宋体" w:eastAsia="宋体"/>
                <w:sz w:val="20"/>
                <w:szCs w:val="20"/>
              </w:rPr>
            </w:pPr>
            <w:r>
              <w:rPr>
                <w:rFonts w:hint="eastAsia" w:ascii="宋体" w:hAnsi="宋体" w:eastAsia="宋体" w:cs="Times New Roman"/>
                <w:color w:val="333333"/>
                <w:sz w:val="20"/>
                <w:szCs w:val="20"/>
              </w:rPr>
              <w:t>0</w:t>
            </w:r>
          </w:p>
        </w:tc>
        <w:tc>
          <w:tcPr>
            <w:tcW w:w="765" w:type="dxa"/>
            <w:tcBorders>
              <w:top w:val="single" w:color="auto" w:sz="4" w:space="0"/>
              <w:left w:val="nil"/>
              <w:bottom w:val="single" w:color="auto" w:sz="4" w:space="0"/>
              <w:right w:val="single" w:color="auto" w:sz="4" w:space="0"/>
            </w:tcBorders>
            <w:shd w:val="clear" w:color="auto" w:fill="auto"/>
            <w:vAlign w:val="center"/>
          </w:tcPr>
          <w:p w14:paraId="093F4942">
            <w:pPr>
              <w:widowControl/>
              <w:spacing w:afterAutospacing="1" w:line="30" w:lineRule="atLeast"/>
              <w:jc w:val="center"/>
              <w:rPr>
                <w:rFonts w:ascii="宋体" w:hAnsi="宋体" w:eastAsia="宋体"/>
                <w:sz w:val="20"/>
                <w:szCs w:val="20"/>
              </w:rPr>
            </w:pPr>
            <w:r>
              <w:rPr>
                <w:rFonts w:hint="eastAsia" w:ascii="宋体" w:hAnsi="宋体" w:eastAsia="宋体" w:cs="Times New Roman"/>
                <w:color w:val="333333"/>
                <w:sz w:val="20"/>
                <w:szCs w:val="20"/>
              </w:rPr>
              <w:t>0</w:t>
            </w:r>
          </w:p>
        </w:tc>
        <w:tc>
          <w:tcPr>
            <w:tcW w:w="825" w:type="dxa"/>
            <w:tcBorders>
              <w:top w:val="single" w:color="auto" w:sz="4" w:space="0"/>
              <w:left w:val="nil"/>
              <w:bottom w:val="single" w:color="auto" w:sz="4" w:space="0"/>
              <w:right w:val="single" w:color="auto" w:sz="4" w:space="0"/>
            </w:tcBorders>
            <w:shd w:val="clear" w:color="auto" w:fill="auto"/>
            <w:vAlign w:val="center"/>
          </w:tcPr>
          <w:p w14:paraId="65573A3D">
            <w:pPr>
              <w:widowControl/>
              <w:spacing w:afterAutospacing="1" w:line="30" w:lineRule="atLeast"/>
              <w:jc w:val="center"/>
              <w:rPr>
                <w:rFonts w:ascii="宋体" w:hAnsi="宋体" w:eastAsia="宋体"/>
                <w:sz w:val="20"/>
                <w:szCs w:val="20"/>
              </w:rPr>
            </w:pPr>
            <w:r>
              <w:rPr>
                <w:rFonts w:hint="eastAsia" w:ascii="宋体" w:hAnsi="宋体" w:eastAsia="宋体" w:cs="Times New Roman"/>
                <w:color w:val="333333"/>
                <w:sz w:val="20"/>
                <w:szCs w:val="20"/>
              </w:rPr>
              <w:t>0</w:t>
            </w:r>
          </w:p>
        </w:tc>
        <w:tc>
          <w:tcPr>
            <w:tcW w:w="990" w:type="dxa"/>
            <w:tcBorders>
              <w:top w:val="single" w:color="auto" w:sz="4" w:space="0"/>
              <w:left w:val="nil"/>
              <w:bottom w:val="single" w:color="auto" w:sz="4" w:space="0"/>
              <w:right w:val="single" w:color="auto" w:sz="4" w:space="0"/>
            </w:tcBorders>
            <w:shd w:val="clear" w:color="auto" w:fill="auto"/>
            <w:vAlign w:val="center"/>
          </w:tcPr>
          <w:p w14:paraId="6897D281">
            <w:pPr>
              <w:widowControl/>
              <w:spacing w:afterAutospacing="1" w:line="30" w:lineRule="atLeast"/>
              <w:jc w:val="center"/>
              <w:rPr>
                <w:rFonts w:ascii="宋体" w:hAnsi="宋体" w:eastAsia="宋体"/>
                <w:sz w:val="20"/>
                <w:szCs w:val="20"/>
              </w:rPr>
            </w:pPr>
            <w:r>
              <w:rPr>
                <w:rFonts w:hint="eastAsia" w:ascii="宋体" w:hAnsi="宋体" w:eastAsia="宋体" w:cs="Times New Roman"/>
                <w:color w:val="333333"/>
                <w:sz w:val="20"/>
                <w:szCs w:val="20"/>
              </w:rPr>
              <w:t>0</w:t>
            </w:r>
          </w:p>
        </w:tc>
        <w:tc>
          <w:tcPr>
            <w:tcW w:w="720" w:type="dxa"/>
            <w:tcBorders>
              <w:top w:val="single" w:color="auto" w:sz="4" w:space="0"/>
              <w:left w:val="nil"/>
              <w:bottom w:val="single" w:color="auto" w:sz="4" w:space="0"/>
              <w:right w:val="single" w:color="auto" w:sz="4" w:space="0"/>
            </w:tcBorders>
            <w:shd w:val="clear" w:color="auto" w:fill="auto"/>
            <w:vAlign w:val="center"/>
          </w:tcPr>
          <w:p w14:paraId="43EF4192">
            <w:pPr>
              <w:widowControl/>
              <w:spacing w:afterAutospacing="1" w:line="30" w:lineRule="atLeast"/>
              <w:jc w:val="center"/>
              <w:rPr>
                <w:rFonts w:ascii="宋体" w:hAnsi="宋体" w:eastAsia="宋体"/>
                <w:sz w:val="20"/>
                <w:szCs w:val="20"/>
              </w:rPr>
            </w:pPr>
            <w:r>
              <w:rPr>
                <w:rFonts w:hint="eastAsia" w:ascii="宋体" w:hAnsi="宋体" w:eastAsia="宋体" w:cs="Times New Roman"/>
                <w:color w:val="333333"/>
                <w:sz w:val="20"/>
                <w:szCs w:val="20"/>
              </w:rPr>
              <w:t>0</w:t>
            </w:r>
          </w:p>
        </w:tc>
        <w:tc>
          <w:tcPr>
            <w:tcW w:w="702" w:type="dxa"/>
            <w:tcBorders>
              <w:top w:val="single" w:color="auto" w:sz="4" w:space="0"/>
              <w:left w:val="nil"/>
              <w:bottom w:val="single" w:color="auto" w:sz="4" w:space="0"/>
              <w:right w:val="single" w:color="auto" w:sz="4" w:space="0"/>
            </w:tcBorders>
            <w:shd w:val="clear" w:color="auto" w:fill="auto"/>
            <w:vAlign w:val="center"/>
          </w:tcPr>
          <w:p w14:paraId="794AE3BE">
            <w:pPr>
              <w:widowControl/>
              <w:spacing w:afterAutospacing="1" w:line="30" w:lineRule="atLeast"/>
              <w:jc w:val="center"/>
              <w:rPr>
                <w:rFonts w:hint="eastAsia" w:ascii="宋体" w:hAnsi="宋体" w:eastAsia="宋体"/>
                <w:sz w:val="20"/>
                <w:szCs w:val="20"/>
                <w:lang w:val="en-US" w:eastAsia="zh-CN"/>
              </w:rPr>
            </w:pPr>
            <w:r>
              <w:rPr>
                <w:rFonts w:hint="eastAsia" w:ascii="宋体" w:hAnsi="宋体" w:eastAsia="宋体"/>
                <w:sz w:val="20"/>
                <w:szCs w:val="20"/>
                <w:lang w:val="en-US" w:eastAsia="zh-CN"/>
              </w:rPr>
              <w:t>2</w:t>
            </w:r>
          </w:p>
        </w:tc>
      </w:tr>
      <w:tr w14:paraId="526DB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327376C0">
            <w:pPr>
              <w:widowControl/>
              <w:spacing w:afterAutospacing="1" w:line="30" w:lineRule="atLeast"/>
              <w:jc w:val="left"/>
              <w:rPr>
                <w:rFonts w:ascii="宋体" w:hAnsi="宋体" w:eastAsia="宋体"/>
                <w:sz w:val="20"/>
                <w:szCs w:val="20"/>
              </w:rPr>
            </w:pPr>
            <w:r>
              <w:rPr>
                <w:rFonts w:hint="eastAsia" w:ascii="宋体" w:hAnsi="宋体" w:eastAsia="宋体" w:cs="Times New Roman"/>
                <w:color w:val="333333"/>
                <w:sz w:val="20"/>
                <w:szCs w:val="20"/>
              </w:rPr>
              <w:t>二、上年结转政府信息公开申请数量</w:t>
            </w:r>
          </w:p>
        </w:tc>
        <w:tc>
          <w:tcPr>
            <w:tcW w:w="825" w:type="dxa"/>
            <w:tcBorders>
              <w:top w:val="single" w:color="auto" w:sz="4" w:space="0"/>
              <w:left w:val="nil"/>
              <w:bottom w:val="single" w:color="auto" w:sz="4" w:space="0"/>
              <w:right w:val="single" w:color="auto" w:sz="4" w:space="0"/>
            </w:tcBorders>
            <w:shd w:val="clear" w:color="auto" w:fill="auto"/>
            <w:vAlign w:val="center"/>
          </w:tcPr>
          <w:p w14:paraId="684CBF44">
            <w:pPr>
              <w:widowControl/>
              <w:spacing w:afterAutospacing="1" w:line="30" w:lineRule="atLeast"/>
              <w:jc w:val="center"/>
              <w:rPr>
                <w:rFonts w:ascii="宋体" w:hAnsi="宋体" w:eastAsia="宋体"/>
                <w:sz w:val="20"/>
                <w:szCs w:val="20"/>
              </w:rPr>
            </w:pPr>
            <w:r>
              <w:rPr>
                <w:rFonts w:hint="eastAsia" w:ascii="宋体" w:hAnsi="宋体" w:eastAsia="宋体" w:cs="Times New Roman"/>
                <w:color w:val="333333"/>
                <w:sz w:val="20"/>
                <w:szCs w:val="20"/>
              </w:rPr>
              <w:t>0</w:t>
            </w:r>
          </w:p>
        </w:tc>
        <w:tc>
          <w:tcPr>
            <w:tcW w:w="765" w:type="dxa"/>
            <w:tcBorders>
              <w:top w:val="single" w:color="auto" w:sz="4" w:space="0"/>
              <w:left w:val="nil"/>
              <w:bottom w:val="single" w:color="auto" w:sz="4" w:space="0"/>
              <w:right w:val="single" w:color="auto" w:sz="4" w:space="0"/>
            </w:tcBorders>
            <w:shd w:val="clear" w:color="auto" w:fill="auto"/>
            <w:vAlign w:val="center"/>
          </w:tcPr>
          <w:p w14:paraId="7028CC9B">
            <w:pPr>
              <w:widowControl/>
              <w:spacing w:afterAutospacing="1" w:line="30" w:lineRule="atLeast"/>
              <w:jc w:val="center"/>
              <w:rPr>
                <w:rFonts w:ascii="宋体" w:hAnsi="宋体" w:eastAsia="宋体"/>
                <w:sz w:val="20"/>
                <w:szCs w:val="20"/>
              </w:rPr>
            </w:pPr>
            <w:r>
              <w:rPr>
                <w:rFonts w:hint="eastAsia" w:ascii="宋体" w:hAnsi="宋体" w:eastAsia="宋体" w:cs="Times New Roman"/>
                <w:color w:val="333333"/>
                <w:sz w:val="20"/>
                <w:szCs w:val="20"/>
              </w:rPr>
              <w:t>0</w:t>
            </w:r>
          </w:p>
        </w:tc>
        <w:tc>
          <w:tcPr>
            <w:tcW w:w="765" w:type="dxa"/>
            <w:tcBorders>
              <w:top w:val="single" w:color="auto" w:sz="4" w:space="0"/>
              <w:left w:val="nil"/>
              <w:bottom w:val="single" w:color="auto" w:sz="4" w:space="0"/>
              <w:right w:val="single" w:color="auto" w:sz="4" w:space="0"/>
            </w:tcBorders>
            <w:shd w:val="clear" w:color="auto" w:fill="auto"/>
            <w:vAlign w:val="center"/>
          </w:tcPr>
          <w:p w14:paraId="0AE38130">
            <w:pPr>
              <w:widowControl/>
              <w:spacing w:afterAutospacing="1" w:line="30" w:lineRule="atLeast"/>
              <w:jc w:val="center"/>
              <w:rPr>
                <w:rFonts w:ascii="宋体" w:hAnsi="宋体" w:eastAsia="宋体"/>
                <w:sz w:val="20"/>
                <w:szCs w:val="20"/>
              </w:rPr>
            </w:pPr>
            <w:r>
              <w:rPr>
                <w:rFonts w:hint="eastAsia" w:ascii="宋体" w:hAnsi="宋体" w:eastAsia="宋体" w:cs="Times New Roman"/>
                <w:color w:val="333333"/>
                <w:sz w:val="20"/>
                <w:szCs w:val="20"/>
              </w:rPr>
              <w:t>0</w:t>
            </w:r>
          </w:p>
        </w:tc>
        <w:tc>
          <w:tcPr>
            <w:tcW w:w="825" w:type="dxa"/>
            <w:tcBorders>
              <w:top w:val="single" w:color="auto" w:sz="4" w:space="0"/>
              <w:left w:val="nil"/>
              <w:bottom w:val="single" w:color="auto" w:sz="4" w:space="0"/>
              <w:right w:val="single" w:color="auto" w:sz="4" w:space="0"/>
            </w:tcBorders>
            <w:shd w:val="clear" w:color="auto" w:fill="auto"/>
            <w:vAlign w:val="center"/>
          </w:tcPr>
          <w:p w14:paraId="6583822E">
            <w:pPr>
              <w:widowControl/>
              <w:spacing w:afterAutospacing="1" w:line="30" w:lineRule="atLeast"/>
              <w:jc w:val="center"/>
              <w:rPr>
                <w:rFonts w:ascii="宋体" w:hAnsi="宋体" w:eastAsia="宋体"/>
                <w:sz w:val="20"/>
                <w:szCs w:val="20"/>
              </w:rPr>
            </w:pPr>
            <w:r>
              <w:rPr>
                <w:rFonts w:hint="eastAsia" w:ascii="宋体" w:hAnsi="宋体" w:eastAsia="宋体" w:cs="Times New Roman"/>
                <w:color w:val="333333"/>
                <w:sz w:val="20"/>
                <w:szCs w:val="20"/>
              </w:rPr>
              <w:t>0</w:t>
            </w:r>
          </w:p>
        </w:tc>
        <w:tc>
          <w:tcPr>
            <w:tcW w:w="990" w:type="dxa"/>
            <w:tcBorders>
              <w:top w:val="single" w:color="auto" w:sz="4" w:space="0"/>
              <w:left w:val="nil"/>
              <w:bottom w:val="single" w:color="auto" w:sz="4" w:space="0"/>
              <w:right w:val="single" w:color="auto" w:sz="4" w:space="0"/>
            </w:tcBorders>
            <w:shd w:val="clear" w:color="auto" w:fill="auto"/>
            <w:vAlign w:val="center"/>
          </w:tcPr>
          <w:p w14:paraId="37FF2A3F">
            <w:pPr>
              <w:widowControl/>
              <w:spacing w:afterAutospacing="1" w:line="30" w:lineRule="atLeast"/>
              <w:jc w:val="center"/>
              <w:rPr>
                <w:rFonts w:ascii="宋体" w:hAnsi="宋体" w:eastAsia="宋体"/>
                <w:sz w:val="20"/>
                <w:szCs w:val="20"/>
              </w:rPr>
            </w:pPr>
            <w:r>
              <w:rPr>
                <w:rFonts w:hint="eastAsia" w:ascii="宋体" w:hAnsi="宋体" w:eastAsia="宋体" w:cs="Times New Roman"/>
                <w:color w:val="333333"/>
                <w:sz w:val="20"/>
                <w:szCs w:val="20"/>
              </w:rPr>
              <w:t>0</w:t>
            </w:r>
          </w:p>
        </w:tc>
        <w:tc>
          <w:tcPr>
            <w:tcW w:w="720" w:type="dxa"/>
            <w:tcBorders>
              <w:top w:val="single" w:color="auto" w:sz="4" w:space="0"/>
              <w:left w:val="nil"/>
              <w:bottom w:val="single" w:color="auto" w:sz="4" w:space="0"/>
              <w:right w:val="single" w:color="auto" w:sz="4" w:space="0"/>
            </w:tcBorders>
            <w:shd w:val="clear" w:color="auto" w:fill="auto"/>
            <w:vAlign w:val="center"/>
          </w:tcPr>
          <w:p w14:paraId="6DB29B52">
            <w:pPr>
              <w:widowControl/>
              <w:spacing w:afterAutospacing="1" w:line="30" w:lineRule="atLeast"/>
              <w:jc w:val="center"/>
              <w:rPr>
                <w:rFonts w:ascii="宋体" w:hAnsi="宋体" w:eastAsia="宋体"/>
                <w:sz w:val="20"/>
                <w:szCs w:val="20"/>
              </w:rPr>
            </w:pPr>
            <w:r>
              <w:rPr>
                <w:rFonts w:hint="eastAsia" w:ascii="宋体" w:hAnsi="宋体" w:eastAsia="宋体" w:cs="Times New Roman"/>
                <w:color w:val="333333"/>
                <w:sz w:val="20"/>
                <w:szCs w:val="20"/>
              </w:rPr>
              <w:t>0</w:t>
            </w:r>
          </w:p>
        </w:tc>
        <w:tc>
          <w:tcPr>
            <w:tcW w:w="702" w:type="dxa"/>
            <w:tcBorders>
              <w:top w:val="single" w:color="auto" w:sz="4" w:space="0"/>
              <w:left w:val="nil"/>
              <w:bottom w:val="single" w:color="auto" w:sz="4" w:space="0"/>
              <w:right w:val="single" w:color="auto" w:sz="4" w:space="0"/>
            </w:tcBorders>
            <w:shd w:val="clear" w:color="auto" w:fill="auto"/>
            <w:vAlign w:val="center"/>
          </w:tcPr>
          <w:p w14:paraId="4E902E9E">
            <w:pPr>
              <w:widowControl/>
              <w:spacing w:afterAutospacing="1" w:line="30" w:lineRule="atLeast"/>
              <w:jc w:val="center"/>
              <w:rPr>
                <w:rFonts w:ascii="宋体" w:hAnsi="宋体" w:eastAsia="宋体"/>
                <w:sz w:val="20"/>
                <w:szCs w:val="20"/>
              </w:rPr>
            </w:pPr>
            <w:r>
              <w:rPr>
                <w:rFonts w:hint="eastAsia" w:ascii="宋体" w:hAnsi="宋体" w:eastAsia="宋体" w:cs="Times New Roman"/>
                <w:color w:val="333333"/>
                <w:sz w:val="20"/>
                <w:szCs w:val="20"/>
              </w:rPr>
              <w:t>0</w:t>
            </w:r>
          </w:p>
        </w:tc>
      </w:tr>
      <w:tr w14:paraId="6E035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jc w:val="center"/>
        </w:trPr>
        <w:tc>
          <w:tcPr>
            <w:tcW w:w="494" w:type="dxa"/>
            <w:vMerge w:val="restart"/>
            <w:tcBorders>
              <w:top w:val="nil"/>
              <w:left w:val="single" w:color="auto" w:sz="4" w:space="0"/>
              <w:bottom w:val="single" w:color="auto" w:sz="4" w:space="0"/>
              <w:right w:val="single" w:color="auto" w:sz="4" w:space="0"/>
            </w:tcBorders>
            <w:shd w:val="clear" w:color="auto" w:fill="auto"/>
            <w:vAlign w:val="center"/>
          </w:tcPr>
          <w:p w14:paraId="599FC169">
            <w:pPr>
              <w:widowControl/>
              <w:spacing w:afterAutospacing="1" w:line="30" w:lineRule="atLeast"/>
              <w:jc w:val="center"/>
              <w:rPr>
                <w:rFonts w:ascii="宋体" w:hAnsi="宋体" w:eastAsia="宋体"/>
                <w:sz w:val="20"/>
                <w:szCs w:val="20"/>
              </w:rPr>
            </w:pPr>
            <w:r>
              <w:rPr>
                <w:rFonts w:hint="eastAsia" w:ascii="宋体" w:hAnsi="宋体" w:eastAsia="宋体" w:cs="Times New Roman"/>
                <w:color w:val="333333"/>
                <w:sz w:val="20"/>
                <w:szCs w:val="20"/>
              </w:rPr>
              <w:t>三、本年度办理结果</w:t>
            </w:r>
          </w:p>
        </w:tc>
        <w:tc>
          <w:tcPr>
            <w:tcW w:w="2985" w:type="dxa"/>
            <w:gridSpan w:val="2"/>
            <w:tcBorders>
              <w:top w:val="single" w:color="auto" w:sz="4" w:space="0"/>
              <w:left w:val="nil"/>
              <w:bottom w:val="single" w:color="auto" w:sz="4" w:space="0"/>
              <w:right w:val="single" w:color="auto" w:sz="4" w:space="0"/>
            </w:tcBorders>
            <w:shd w:val="clear" w:color="auto" w:fill="auto"/>
            <w:vAlign w:val="center"/>
          </w:tcPr>
          <w:p w14:paraId="2E3E99CB">
            <w:pPr>
              <w:widowControl/>
              <w:spacing w:afterAutospacing="1" w:line="30" w:lineRule="atLeast"/>
              <w:jc w:val="left"/>
              <w:rPr>
                <w:rFonts w:ascii="宋体" w:hAnsi="宋体" w:eastAsia="宋体"/>
                <w:sz w:val="20"/>
                <w:szCs w:val="20"/>
              </w:rPr>
            </w:pPr>
            <w:r>
              <w:rPr>
                <w:rFonts w:ascii="宋体" w:hAnsi="宋体" w:eastAsia="宋体" w:cs="楷体"/>
                <w:color w:val="333333"/>
                <w:sz w:val="20"/>
                <w:szCs w:val="20"/>
              </w:rPr>
              <w:t>（一）予以公开</w:t>
            </w:r>
          </w:p>
        </w:tc>
        <w:tc>
          <w:tcPr>
            <w:tcW w:w="825" w:type="dxa"/>
            <w:tcBorders>
              <w:top w:val="single" w:color="auto" w:sz="4" w:space="0"/>
              <w:left w:val="nil"/>
              <w:bottom w:val="single" w:color="auto" w:sz="4" w:space="0"/>
              <w:right w:val="single" w:color="auto" w:sz="4" w:space="0"/>
            </w:tcBorders>
            <w:shd w:val="clear" w:color="auto" w:fill="auto"/>
            <w:vAlign w:val="center"/>
          </w:tcPr>
          <w:p w14:paraId="5182B401">
            <w:pPr>
              <w:widowControl/>
              <w:spacing w:afterAutospacing="1" w:line="30" w:lineRule="atLeast"/>
              <w:jc w:val="center"/>
              <w:rPr>
                <w:rFonts w:hint="eastAsia" w:ascii="宋体" w:hAnsi="宋体" w:eastAsia="宋体"/>
                <w:sz w:val="20"/>
                <w:szCs w:val="20"/>
                <w:lang w:val="en-US" w:eastAsia="zh-CN"/>
              </w:rPr>
            </w:pPr>
            <w:r>
              <w:rPr>
                <w:rFonts w:hint="eastAsia" w:ascii="宋体" w:hAnsi="宋体" w:eastAsia="宋体"/>
                <w:sz w:val="20"/>
                <w:szCs w:val="20"/>
                <w:lang w:val="en-US" w:eastAsia="zh-CN"/>
              </w:rPr>
              <w:t>1</w:t>
            </w:r>
          </w:p>
        </w:tc>
        <w:tc>
          <w:tcPr>
            <w:tcW w:w="765" w:type="dxa"/>
            <w:tcBorders>
              <w:top w:val="single" w:color="auto" w:sz="4" w:space="0"/>
              <w:left w:val="nil"/>
              <w:bottom w:val="single" w:color="auto" w:sz="4" w:space="0"/>
              <w:right w:val="single" w:color="auto" w:sz="4" w:space="0"/>
            </w:tcBorders>
            <w:shd w:val="clear" w:color="auto" w:fill="auto"/>
            <w:vAlign w:val="center"/>
          </w:tcPr>
          <w:p w14:paraId="5A28BB48">
            <w:pPr>
              <w:widowControl/>
              <w:spacing w:afterAutospacing="1" w:line="30" w:lineRule="atLeast"/>
              <w:jc w:val="center"/>
              <w:rPr>
                <w:rFonts w:ascii="宋体" w:hAnsi="宋体" w:eastAsia="宋体"/>
                <w:sz w:val="20"/>
                <w:szCs w:val="20"/>
              </w:rPr>
            </w:pPr>
            <w:r>
              <w:rPr>
                <w:rFonts w:hint="eastAsia" w:ascii="宋体" w:hAnsi="宋体" w:eastAsia="宋体" w:cs="Times New Roman"/>
                <w:color w:val="333333"/>
                <w:sz w:val="20"/>
                <w:szCs w:val="20"/>
              </w:rPr>
              <w:t>0</w:t>
            </w:r>
          </w:p>
        </w:tc>
        <w:tc>
          <w:tcPr>
            <w:tcW w:w="765" w:type="dxa"/>
            <w:tcBorders>
              <w:top w:val="single" w:color="auto" w:sz="4" w:space="0"/>
              <w:left w:val="nil"/>
              <w:bottom w:val="single" w:color="auto" w:sz="4" w:space="0"/>
              <w:right w:val="single" w:color="auto" w:sz="4" w:space="0"/>
            </w:tcBorders>
            <w:shd w:val="clear" w:color="auto" w:fill="auto"/>
            <w:vAlign w:val="center"/>
          </w:tcPr>
          <w:p w14:paraId="39781BCB">
            <w:pPr>
              <w:widowControl/>
              <w:spacing w:afterAutospacing="1" w:line="30" w:lineRule="atLeast"/>
              <w:jc w:val="center"/>
              <w:rPr>
                <w:rFonts w:ascii="宋体" w:hAnsi="宋体" w:eastAsia="宋体"/>
                <w:sz w:val="20"/>
                <w:szCs w:val="20"/>
              </w:rPr>
            </w:pPr>
            <w:r>
              <w:rPr>
                <w:rFonts w:hint="eastAsia" w:ascii="宋体" w:hAnsi="宋体" w:eastAsia="宋体" w:cs="Times New Roman"/>
                <w:color w:val="333333"/>
                <w:sz w:val="20"/>
                <w:szCs w:val="20"/>
              </w:rPr>
              <w:t>0</w:t>
            </w:r>
          </w:p>
        </w:tc>
        <w:tc>
          <w:tcPr>
            <w:tcW w:w="825" w:type="dxa"/>
            <w:tcBorders>
              <w:top w:val="single" w:color="auto" w:sz="4" w:space="0"/>
              <w:left w:val="nil"/>
              <w:bottom w:val="single" w:color="auto" w:sz="4" w:space="0"/>
              <w:right w:val="single" w:color="auto" w:sz="4" w:space="0"/>
            </w:tcBorders>
            <w:shd w:val="clear" w:color="auto" w:fill="auto"/>
            <w:vAlign w:val="center"/>
          </w:tcPr>
          <w:p w14:paraId="7DC4224D">
            <w:pPr>
              <w:widowControl/>
              <w:spacing w:afterAutospacing="1" w:line="30" w:lineRule="atLeast"/>
              <w:jc w:val="center"/>
              <w:rPr>
                <w:rFonts w:ascii="宋体" w:hAnsi="宋体" w:eastAsia="宋体"/>
                <w:sz w:val="20"/>
                <w:szCs w:val="20"/>
              </w:rPr>
            </w:pPr>
            <w:r>
              <w:rPr>
                <w:rFonts w:hint="eastAsia" w:ascii="宋体" w:hAnsi="宋体" w:eastAsia="宋体" w:cs="Times New Roman"/>
                <w:color w:val="333333"/>
                <w:sz w:val="20"/>
                <w:szCs w:val="20"/>
              </w:rPr>
              <w:t>0</w:t>
            </w:r>
          </w:p>
        </w:tc>
        <w:tc>
          <w:tcPr>
            <w:tcW w:w="990" w:type="dxa"/>
            <w:tcBorders>
              <w:top w:val="single" w:color="auto" w:sz="4" w:space="0"/>
              <w:left w:val="nil"/>
              <w:bottom w:val="single" w:color="auto" w:sz="4" w:space="0"/>
              <w:right w:val="single" w:color="auto" w:sz="4" w:space="0"/>
            </w:tcBorders>
            <w:shd w:val="clear" w:color="auto" w:fill="auto"/>
            <w:vAlign w:val="center"/>
          </w:tcPr>
          <w:p w14:paraId="10895479">
            <w:pPr>
              <w:widowControl/>
              <w:spacing w:afterAutospacing="1" w:line="30" w:lineRule="atLeast"/>
              <w:jc w:val="center"/>
              <w:rPr>
                <w:rFonts w:ascii="宋体" w:hAnsi="宋体" w:eastAsia="宋体"/>
                <w:sz w:val="20"/>
                <w:szCs w:val="20"/>
              </w:rPr>
            </w:pPr>
            <w:r>
              <w:rPr>
                <w:rFonts w:hint="eastAsia" w:ascii="宋体" w:hAnsi="宋体" w:eastAsia="宋体" w:cs="Times New Roman"/>
                <w:color w:val="333333"/>
                <w:sz w:val="20"/>
                <w:szCs w:val="20"/>
              </w:rPr>
              <w:t>0</w:t>
            </w:r>
          </w:p>
        </w:tc>
        <w:tc>
          <w:tcPr>
            <w:tcW w:w="720" w:type="dxa"/>
            <w:tcBorders>
              <w:top w:val="single" w:color="auto" w:sz="4" w:space="0"/>
              <w:left w:val="nil"/>
              <w:bottom w:val="single" w:color="auto" w:sz="4" w:space="0"/>
              <w:right w:val="single" w:color="auto" w:sz="4" w:space="0"/>
            </w:tcBorders>
            <w:shd w:val="clear" w:color="auto" w:fill="auto"/>
            <w:vAlign w:val="center"/>
          </w:tcPr>
          <w:p w14:paraId="1427CA82">
            <w:pPr>
              <w:widowControl/>
              <w:spacing w:afterAutospacing="1" w:line="30" w:lineRule="atLeast"/>
              <w:jc w:val="center"/>
              <w:rPr>
                <w:rFonts w:ascii="宋体" w:hAnsi="宋体" w:eastAsia="宋体"/>
                <w:sz w:val="20"/>
                <w:szCs w:val="20"/>
              </w:rPr>
            </w:pPr>
            <w:r>
              <w:rPr>
                <w:rFonts w:hint="eastAsia" w:ascii="宋体" w:hAnsi="宋体" w:eastAsia="宋体" w:cs="Times New Roman"/>
                <w:color w:val="333333"/>
                <w:sz w:val="20"/>
                <w:szCs w:val="20"/>
              </w:rPr>
              <w:t>0</w:t>
            </w:r>
          </w:p>
        </w:tc>
        <w:tc>
          <w:tcPr>
            <w:tcW w:w="702" w:type="dxa"/>
            <w:tcBorders>
              <w:top w:val="single" w:color="auto" w:sz="4" w:space="0"/>
              <w:left w:val="nil"/>
              <w:bottom w:val="single" w:color="auto" w:sz="4" w:space="0"/>
              <w:right w:val="single" w:color="auto" w:sz="4" w:space="0"/>
            </w:tcBorders>
            <w:shd w:val="clear" w:color="auto" w:fill="auto"/>
            <w:vAlign w:val="center"/>
          </w:tcPr>
          <w:p w14:paraId="5EFD743A">
            <w:pPr>
              <w:widowControl/>
              <w:spacing w:afterAutospacing="1" w:line="30" w:lineRule="atLeast"/>
              <w:jc w:val="center"/>
              <w:rPr>
                <w:rFonts w:hint="eastAsia" w:ascii="宋体" w:hAnsi="宋体" w:eastAsia="宋体"/>
                <w:sz w:val="20"/>
                <w:szCs w:val="20"/>
                <w:lang w:val="en-US" w:eastAsia="zh-CN"/>
              </w:rPr>
            </w:pPr>
            <w:r>
              <w:rPr>
                <w:rFonts w:hint="eastAsia" w:ascii="宋体" w:hAnsi="宋体" w:eastAsia="宋体"/>
                <w:sz w:val="20"/>
                <w:szCs w:val="20"/>
                <w:lang w:val="en-US" w:eastAsia="zh-CN"/>
              </w:rPr>
              <w:t>1</w:t>
            </w:r>
          </w:p>
        </w:tc>
      </w:tr>
      <w:tr w14:paraId="1B436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494" w:type="dxa"/>
            <w:vMerge w:val="continue"/>
            <w:tcBorders>
              <w:top w:val="nil"/>
              <w:left w:val="single" w:color="auto" w:sz="4" w:space="0"/>
              <w:bottom w:val="single" w:color="auto" w:sz="4" w:space="0"/>
              <w:right w:val="single" w:color="auto" w:sz="4" w:space="0"/>
            </w:tcBorders>
            <w:shd w:val="clear" w:color="auto" w:fill="auto"/>
            <w:vAlign w:val="center"/>
          </w:tcPr>
          <w:p w14:paraId="747F985C">
            <w:pPr>
              <w:jc w:val="left"/>
              <w:rPr>
                <w:rFonts w:ascii="宋体" w:hAnsi="宋体" w:eastAsia="宋体" w:cs="宋体"/>
                <w:color w:val="333333"/>
                <w:sz w:val="20"/>
                <w:szCs w:val="20"/>
              </w:rPr>
            </w:pPr>
          </w:p>
        </w:tc>
        <w:tc>
          <w:tcPr>
            <w:tcW w:w="2985" w:type="dxa"/>
            <w:gridSpan w:val="2"/>
            <w:tcBorders>
              <w:top w:val="single" w:color="auto" w:sz="4" w:space="0"/>
              <w:left w:val="nil"/>
              <w:bottom w:val="single" w:color="auto" w:sz="4" w:space="0"/>
              <w:right w:val="single" w:color="auto" w:sz="4" w:space="0"/>
            </w:tcBorders>
            <w:shd w:val="clear" w:color="auto" w:fill="auto"/>
            <w:vAlign w:val="center"/>
          </w:tcPr>
          <w:p w14:paraId="3280CA00">
            <w:pPr>
              <w:widowControl/>
              <w:spacing w:afterAutospacing="1" w:line="30" w:lineRule="atLeast"/>
              <w:jc w:val="left"/>
              <w:rPr>
                <w:rFonts w:ascii="宋体" w:hAnsi="宋体" w:eastAsia="宋体"/>
                <w:sz w:val="20"/>
                <w:szCs w:val="20"/>
              </w:rPr>
            </w:pPr>
            <w:r>
              <w:rPr>
                <w:rFonts w:hint="eastAsia" w:ascii="宋体" w:hAnsi="宋体" w:eastAsia="宋体" w:cs="楷体"/>
                <w:color w:val="333333"/>
                <w:sz w:val="20"/>
                <w:szCs w:val="20"/>
              </w:rPr>
              <w:t>（二）部分公开（区分处理的，只计这一情形，不计其他情形）</w:t>
            </w:r>
          </w:p>
        </w:tc>
        <w:tc>
          <w:tcPr>
            <w:tcW w:w="825" w:type="dxa"/>
            <w:tcBorders>
              <w:top w:val="single" w:color="auto" w:sz="4" w:space="0"/>
              <w:left w:val="nil"/>
              <w:bottom w:val="single" w:color="auto" w:sz="4" w:space="0"/>
              <w:right w:val="single" w:color="auto" w:sz="4" w:space="0"/>
            </w:tcBorders>
            <w:shd w:val="clear" w:color="auto" w:fill="auto"/>
            <w:vAlign w:val="center"/>
          </w:tcPr>
          <w:p w14:paraId="499B3338">
            <w:pPr>
              <w:widowControl/>
              <w:spacing w:afterAutospacing="1" w:line="30" w:lineRule="atLeast"/>
              <w:jc w:val="center"/>
              <w:rPr>
                <w:rFonts w:ascii="宋体" w:hAnsi="宋体" w:eastAsia="宋体"/>
                <w:sz w:val="20"/>
                <w:szCs w:val="20"/>
              </w:rPr>
            </w:pPr>
            <w:r>
              <w:rPr>
                <w:rFonts w:hint="eastAsia" w:ascii="宋体" w:hAnsi="宋体" w:eastAsia="宋体" w:cs="Times New Roman"/>
                <w:color w:val="333333"/>
                <w:sz w:val="20"/>
                <w:szCs w:val="20"/>
              </w:rPr>
              <w:t>0</w:t>
            </w:r>
          </w:p>
        </w:tc>
        <w:tc>
          <w:tcPr>
            <w:tcW w:w="765" w:type="dxa"/>
            <w:tcBorders>
              <w:top w:val="single" w:color="auto" w:sz="4" w:space="0"/>
              <w:left w:val="nil"/>
              <w:bottom w:val="single" w:color="auto" w:sz="4" w:space="0"/>
              <w:right w:val="single" w:color="auto" w:sz="4" w:space="0"/>
            </w:tcBorders>
            <w:shd w:val="clear" w:color="auto" w:fill="auto"/>
            <w:vAlign w:val="center"/>
          </w:tcPr>
          <w:p w14:paraId="6B37E456">
            <w:pPr>
              <w:widowControl/>
              <w:spacing w:afterAutospacing="1" w:line="30" w:lineRule="atLeast"/>
              <w:jc w:val="center"/>
              <w:rPr>
                <w:rFonts w:ascii="宋体" w:hAnsi="宋体" w:eastAsia="宋体"/>
                <w:sz w:val="20"/>
                <w:szCs w:val="20"/>
              </w:rPr>
            </w:pPr>
            <w:r>
              <w:rPr>
                <w:rFonts w:hint="eastAsia" w:ascii="宋体" w:hAnsi="宋体" w:eastAsia="宋体" w:cs="Times New Roman"/>
                <w:color w:val="333333"/>
                <w:sz w:val="20"/>
                <w:szCs w:val="20"/>
              </w:rPr>
              <w:t>0</w:t>
            </w:r>
          </w:p>
        </w:tc>
        <w:tc>
          <w:tcPr>
            <w:tcW w:w="765" w:type="dxa"/>
            <w:tcBorders>
              <w:top w:val="single" w:color="auto" w:sz="4" w:space="0"/>
              <w:left w:val="nil"/>
              <w:bottom w:val="single" w:color="auto" w:sz="4" w:space="0"/>
              <w:right w:val="single" w:color="auto" w:sz="4" w:space="0"/>
            </w:tcBorders>
            <w:shd w:val="clear" w:color="auto" w:fill="auto"/>
            <w:vAlign w:val="center"/>
          </w:tcPr>
          <w:p w14:paraId="3EA8877A">
            <w:pPr>
              <w:widowControl/>
              <w:spacing w:afterAutospacing="1" w:line="30" w:lineRule="atLeast"/>
              <w:jc w:val="center"/>
              <w:rPr>
                <w:rFonts w:ascii="宋体" w:hAnsi="宋体" w:eastAsia="宋体"/>
                <w:sz w:val="20"/>
                <w:szCs w:val="20"/>
              </w:rPr>
            </w:pPr>
            <w:r>
              <w:rPr>
                <w:rFonts w:hint="eastAsia" w:ascii="宋体" w:hAnsi="宋体" w:eastAsia="宋体" w:cs="Times New Roman"/>
                <w:color w:val="333333"/>
                <w:sz w:val="20"/>
                <w:szCs w:val="20"/>
              </w:rPr>
              <w:t>0</w:t>
            </w:r>
          </w:p>
        </w:tc>
        <w:tc>
          <w:tcPr>
            <w:tcW w:w="825" w:type="dxa"/>
            <w:tcBorders>
              <w:top w:val="single" w:color="auto" w:sz="4" w:space="0"/>
              <w:left w:val="nil"/>
              <w:bottom w:val="single" w:color="auto" w:sz="4" w:space="0"/>
              <w:right w:val="single" w:color="auto" w:sz="4" w:space="0"/>
            </w:tcBorders>
            <w:shd w:val="clear" w:color="auto" w:fill="auto"/>
            <w:vAlign w:val="center"/>
          </w:tcPr>
          <w:p w14:paraId="7E63BD4C">
            <w:pPr>
              <w:widowControl/>
              <w:spacing w:afterAutospacing="1" w:line="30" w:lineRule="atLeast"/>
              <w:jc w:val="center"/>
              <w:rPr>
                <w:rFonts w:ascii="宋体" w:hAnsi="宋体" w:eastAsia="宋体"/>
                <w:sz w:val="20"/>
                <w:szCs w:val="20"/>
              </w:rPr>
            </w:pPr>
            <w:r>
              <w:rPr>
                <w:rFonts w:hint="eastAsia" w:ascii="宋体" w:hAnsi="宋体" w:eastAsia="宋体" w:cs="Times New Roman"/>
                <w:color w:val="333333"/>
                <w:sz w:val="20"/>
                <w:szCs w:val="20"/>
              </w:rPr>
              <w:t>0</w:t>
            </w:r>
          </w:p>
        </w:tc>
        <w:tc>
          <w:tcPr>
            <w:tcW w:w="990" w:type="dxa"/>
            <w:tcBorders>
              <w:top w:val="single" w:color="auto" w:sz="4" w:space="0"/>
              <w:left w:val="nil"/>
              <w:bottom w:val="single" w:color="auto" w:sz="4" w:space="0"/>
              <w:right w:val="single" w:color="auto" w:sz="4" w:space="0"/>
            </w:tcBorders>
            <w:shd w:val="clear" w:color="auto" w:fill="auto"/>
            <w:vAlign w:val="center"/>
          </w:tcPr>
          <w:p w14:paraId="28B12C54">
            <w:pPr>
              <w:widowControl/>
              <w:spacing w:afterAutospacing="1" w:line="30" w:lineRule="atLeast"/>
              <w:jc w:val="center"/>
              <w:rPr>
                <w:rFonts w:ascii="宋体" w:hAnsi="宋体" w:eastAsia="宋体"/>
                <w:sz w:val="20"/>
                <w:szCs w:val="20"/>
              </w:rPr>
            </w:pPr>
            <w:r>
              <w:rPr>
                <w:rFonts w:hint="eastAsia" w:ascii="宋体" w:hAnsi="宋体" w:eastAsia="宋体" w:cs="Times New Roman"/>
                <w:color w:val="333333"/>
                <w:sz w:val="20"/>
                <w:szCs w:val="20"/>
              </w:rPr>
              <w:t>0</w:t>
            </w:r>
          </w:p>
        </w:tc>
        <w:tc>
          <w:tcPr>
            <w:tcW w:w="720" w:type="dxa"/>
            <w:tcBorders>
              <w:top w:val="single" w:color="auto" w:sz="4" w:space="0"/>
              <w:left w:val="nil"/>
              <w:bottom w:val="single" w:color="auto" w:sz="4" w:space="0"/>
              <w:right w:val="single" w:color="auto" w:sz="4" w:space="0"/>
            </w:tcBorders>
            <w:shd w:val="clear" w:color="auto" w:fill="auto"/>
            <w:vAlign w:val="center"/>
          </w:tcPr>
          <w:p w14:paraId="7D60AA56">
            <w:pPr>
              <w:widowControl/>
              <w:spacing w:afterAutospacing="1" w:line="30" w:lineRule="atLeast"/>
              <w:jc w:val="center"/>
              <w:rPr>
                <w:rFonts w:ascii="宋体" w:hAnsi="宋体" w:eastAsia="宋体"/>
                <w:sz w:val="20"/>
                <w:szCs w:val="20"/>
              </w:rPr>
            </w:pPr>
            <w:r>
              <w:rPr>
                <w:rFonts w:hint="eastAsia" w:ascii="宋体" w:hAnsi="宋体" w:eastAsia="宋体" w:cs="Times New Roman"/>
                <w:color w:val="333333"/>
                <w:sz w:val="20"/>
                <w:szCs w:val="20"/>
              </w:rPr>
              <w:t>0</w:t>
            </w:r>
          </w:p>
        </w:tc>
        <w:tc>
          <w:tcPr>
            <w:tcW w:w="702" w:type="dxa"/>
            <w:tcBorders>
              <w:top w:val="single" w:color="auto" w:sz="4" w:space="0"/>
              <w:left w:val="nil"/>
              <w:bottom w:val="single" w:color="auto" w:sz="4" w:space="0"/>
              <w:right w:val="single" w:color="auto" w:sz="4" w:space="0"/>
            </w:tcBorders>
            <w:shd w:val="clear" w:color="auto" w:fill="auto"/>
            <w:vAlign w:val="center"/>
          </w:tcPr>
          <w:p w14:paraId="4DA54B73">
            <w:pPr>
              <w:widowControl/>
              <w:spacing w:afterAutospacing="1" w:line="30" w:lineRule="atLeast"/>
              <w:jc w:val="center"/>
              <w:rPr>
                <w:rFonts w:ascii="宋体" w:hAnsi="宋体" w:eastAsia="宋体"/>
                <w:sz w:val="20"/>
                <w:szCs w:val="20"/>
              </w:rPr>
            </w:pPr>
            <w:r>
              <w:rPr>
                <w:rFonts w:hint="eastAsia" w:ascii="宋体" w:hAnsi="宋体" w:eastAsia="宋体" w:cs="Times New Roman"/>
                <w:color w:val="333333"/>
                <w:sz w:val="20"/>
                <w:szCs w:val="20"/>
              </w:rPr>
              <w:t>0</w:t>
            </w:r>
          </w:p>
        </w:tc>
      </w:tr>
      <w:tr w14:paraId="53239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4" w:type="dxa"/>
            <w:vMerge w:val="continue"/>
            <w:tcBorders>
              <w:top w:val="nil"/>
              <w:left w:val="single" w:color="auto" w:sz="4" w:space="0"/>
              <w:bottom w:val="single" w:color="auto" w:sz="4" w:space="0"/>
              <w:right w:val="single" w:color="auto" w:sz="4" w:space="0"/>
            </w:tcBorders>
            <w:shd w:val="clear" w:color="auto" w:fill="auto"/>
            <w:vAlign w:val="center"/>
          </w:tcPr>
          <w:p w14:paraId="0746CC32">
            <w:pPr>
              <w:jc w:val="left"/>
              <w:rPr>
                <w:rFonts w:ascii="宋体" w:hAnsi="宋体" w:eastAsia="宋体" w:cs="宋体"/>
                <w:color w:val="333333"/>
                <w:sz w:val="20"/>
                <w:szCs w:val="20"/>
              </w:rPr>
            </w:pPr>
          </w:p>
        </w:tc>
        <w:tc>
          <w:tcPr>
            <w:tcW w:w="855" w:type="dxa"/>
            <w:vMerge w:val="restart"/>
            <w:tcBorders>
              <w:top w:val="nil"/>
              <w:left w:val="nil"/>
              <w:bottom w:val="single" w:color="auto" w:sz="4" w:space="0"/>
              <w:right w:val="single" w:color="auto" w:sz="4" w:space="0"/>
            </w:tcBorders>
            <w:shd w:val="clear" w:color="auto" w:fill="auto"/>
            <w:vAlign w:val="center"/>
          </w:tcPr>
          <w:p w14:paraId="653BC61A">
            <w:pPr>
              <w:widowControl/>
              <w:spacing w:afterAutospacing="1" w:line="30" w:lineRule="atLeast"/>
              <w:jc w:val="left"/>
              <w:rPr>
                <w:rFonts w:ascii="宋体" w:hAnsi="宋体" w:eastAsia="宋体"/>
                <w:sz w:val="20"/>
                <w:szCs w:val="20"/>
              </w:rPr>
            </w:pPr>
            <w:r>
              <w:rPr>
                <w:rFonts w:hint="eastAsia" w:ascii="宋体" w:hAnsi="宋体" w:eastAsia="宋体" w:cs="楷体"/>
                <w:color w:val="333333"/>
                <w:sz w:val="20"/>
                <w:szCs w:val="20"/>
              </w:rPr>
              <w:t>（三）不予公开</w:t>
            </w:r>
          </w:p>
        </w:tc>
        <w:tc>
          <w:tcPr>
            <w:tcW w:w="2130" w:type="dxa"/>
            <w:tcBorders>
              <w:top w:val="single" w:color="auto" w:sz="4" w:space="0"/>
              <w:left w:val="nil"/>
              <w:bottom w:val="single" w:color="auto" w:sz="4" w:space="0"/>
              <w:right w:val="single" w:color="auto" w:sz="4" w:space="0"/>
            </w:tcBorders>
            <w:shd w:val="clear" w:color="auto" w:fill="auto"/>
            <w:vAlign w:val="center"/>
          </w:tcPr>
          <w:p w14:paraId="0FCBC40A">
            <w:pPr>
              <w:widowControl/>
              <w:spacing w:afterAutospacing="1" w:line="30" w:lineRule="atLeast"/>
              <w:jc w:val="left"/>
              <w:rPr>
                <w:rFonts w:ascii="宋体" w:hAnsi="宋体" w:eastAsia="宋体"/>
                <w:sz w:val="20"/>
                <w:szCs w:val="20"/>
              </w:rPr>
            </w:pPr>
            <w:r>
              <w:rPr>
                <w:rFonts w:hint="eastAsia" w:ascii="宋体" w:hAnsi="宋体" w:eastAsia="宋体" w:cs="楷体"/>
                <w:color w:val="333333"/>
                <w:sz w:val="20"/>
                <w:szCs w:val="20"/>
              </w:rPr>
              <w:t>1.属于国家秘密</w:t>
            </w:r>
          </w:p>
        </w:tc>
        <w:tc>
          <w:tcPr>
            <w:tcW w:w="825" w:type="dxa"/>
            <w:tcBorders>
              <w:top w:val="single" w:color="auto" w:sz="4" w:space="0"/>
              <w:left w:val="nil"/>
              <w:bottom w:val="single" w:color="auto" w:sz="4" w:space="0"/>
              <w:right w:val="single" w:color="auto" w:sz="4" w:space="0"/>
            </w:tcBorders>
            <w:shd w:val="clear" w:color="auto" w:fill="auto"/>
            <w:vAlign w:val="center"/>
          </w:tcPr>
          <w:p w14:paraId="0D4401E6">
            <w:pPr>
              <w:widowControl/>
              <w:spacing w:afterAutospacing="1" w:line="30" w:lineRule="atLeast"/>
              <w:jc w:val="center"/>
              <w:rPr>
                <w:rFonts w:ascii="宋体" w:hAnsi="宋体" w:eastAsia="宋体"/>
                <w:sz w:val="20"/>
                <w:szCs w:val="20"/>
              </w:rPr>
            </w:pPr>
            <w:r>
              <w:rPr>
                <w:rFonts w:hint="eastAsia" w:ascii="宋体" w:hAnsi="宋体" w:eastAsia="宋体" w:cs="Times New Roman"/>
                <w:color w:val="333333"/>
                <w:sz w:val="20"/>
                <w:szCs w:val="20"/>
              </w:rPr>
              <w:t>0</w:t>
            </w:r>
          </w:p>
        </w:tc>
        <w:tc>
          <w:tcPr>
            <w:tcW w:w="765" w:type="dxa"/>
            <w:tcBorders>
              <w:top w:val="single" w:color="auto" w:sz="4" w:space="0"/>
              <w:left w:val="nil"/>
              <w:bottom w:val="single" w:color="auto" w:sz="4" w:space="0"/>
              <w:right w:val="single" w:color="auto" w:sz="4" w:space="0"/>
            </w:tcBorders>
            <w:shd w:val="clear" w:color="auto" w:fill="auto"/>
            <w:vAlign w:val="center"/>
          </w:tcPr>
          <w:p w14:paraId="2F08D88A">
            <w:pPr>
              <w:widowControl/>
              <w:spacing w:afterAutospacing="1" w:line="30" w:lineRule="atLeast"/>
              <w:jc w:val="center"/>
              <w:rPr>
                <w:rFonts w:ascii="宋体" w:hAnsi="宋体" w:eastAsia="宋体"/>
                <w:sz w:val="20"/>
                <w:szCs w:val="20"/>
              </w:rPr>
            </w:pPr>
            <w:r>
              <w:rPr>
                <w:rFonts w:hint="eastAsia" w:ascii="宋体" w:hAnsi="宋体" w:eastAsia="宋体" w:cs="Times New Roman"/>
                <w:color w:val="333333"/>
                <w:sz w:val="20"/>
                <w:szCs w:val="20"/>
              </w:rPr>
              <w:t>0</w:t>
            </w:r>
          </w:p>
        </w:tc>
        <w:tc>
          <w:tcPr>
            <w:tcW w:w="765" w:type="dxa"/>
            <w:tcBorders>
              <w:top w:val="single" w:color="auto" w:sz="4" w:space="0"/>
              <w:left w:val="nil"/>
              <w:bottom w:val="single" w:color="auto" w:sz="4" w:space="0"/>
              <w:right w:val="single" w:color="auto" w:sz="4" w:space="0"/>
            </w:tcBorders>
            <w:shd w:val="clear" w:color="auto" w:fill="auto"/>
            <w:vAlign w:val="center"/>
          </w:tcPr>
          <w:p w14:paraId="60A7AB59">
            <w:pPr>
              <w:widowControl/>
              <w:spacing w:afterAutospacing="1" w:line="30" w:lineRule="atLeast"/>
              <w:jc w:val="center"/>
              <w:rPr>
                <w:rFonts w:ascii="宋体" w:hAnsi="宋体" w:eastAsia="宋体"/>
                <w:sz w:val="20"/>
                <w:szCs w:val="20"/>
              </w:rPr>
            </w:pPr>
            <w:r>
              <w:rPr>
                <w:rFonts w:hint="eastAsia" w:ascii="宋体" w:hAnsi="宋体" w:eastAsia="宋体" w:cs="Times New Roman"/>
                <w:color w:val="333333"/>
                <w:sz w:val="20"/>
                <w:szCs w:val="20"/>
              </w:rPr>
              <w:t>0</w:t>
            </w:r>
          </w:p>
        </w:tc>
        <w:tc>
          <w:tcPr>
            <w:tcW w:w="825" w:type="dxa"/>
            <w:tcBorders>
              <w:top w:val="single" w:color="auto" w:sz="4" w:space="0"/>
              <w:left w:val="nil"/>
              <w:bottom w:val="single" w:color="auto" w:sz="4" w:space="0"/>
              <w:right w:val="single" w:color="auto" w:sz="4" w:space="0"/>
            </w:tcBorders>
            <w:shd w:val="clear" w:color="auto" w:fill="auto"/>
            <w:vAlign w:val="center"/>
          </w:tcPr>
          <w:p w14:paraId="2AB38370">
            <w:pPr>
              <w:widowControl/>
              <w:spacing w:afterAutospacing="1" w:line="30" w:lineRule="atLeast"/>
              <w:jc w:val="center"/>
              <w:rPr>
                <w:rFonts w:ascii="宋体" w:hAnsi="宋体" w:eastAsia="宋体"/>
                <w:sz w:val="20"/>
                <w:szCs w:val="20"/>
              </w:rPr>
            </w:pPr>
            <w:r>
              <w:rPr>
                <w:rFonts w:hint="eastAsia" w:ascii="宋体" w:hAnsi="宋体" w:eastAsia="宋体" w:cs="Times New Roman"/>
                <w:color w:val="333333"/>
                <w:sz w:val="20"/>
                <w:szCs w:val="20"/>
              </w:rPr>
              <w:t>0</w:t>
            </w:r>
          </w:p>
        </w:tc>
        <w:tc>
          <w:tcPr>
            <w:tcW w:w="990" w:type="dxa"/>
            <w:tcBorders>
              <w:top w:val="single" w:color="auto" w:sz="4" w:space="0"/>
              <w:left w:val="nil"/>
              <w:bottom w:val="single" w:color="auto" w:sz="4" w:space="0"/>
              <w:right w:val="single" w:color="auto" w:sz="4" w:space="0"/>
            </w:tcBorders>
            <w:shd w:val="clear" w:color="auto" w:fill="auto"/>
            <w:vAlign w:val="center"/>
          </w:tcPr>
          <w:p w14:paraId="6AF27C01">
            <w:pPr>
              <w:widowControl/>
              <w:spacing w:afterAutospacing="1" w:line="30" w:lineRule="atLeast"/>
              <w:jc w:val="center"/>
              <w:rPr>
                <w:rFonts w:ascii="宋体" w:hAnsi="宋体" w:eastAsia="宋体"/>
                <w:sz w:val="20"/>
                <w:szCs w:val="20"/>
              </w:rPr>
            </w:pPr>
            <w:r>
              <w:rPr>
                <w:rFonts w:hint="eastAsia" w:ascii="宋体" w:hAnsi="宋体" w:eastAsia="宋体" w:cs="Times New Roman"/>
                <w:color w:val="333333"/>
                <w:sz w:val="20"/>
                <w:szCs w:val="20"/>
              </w:rPr>
              <w:t>0</w:t>
            </w:r>
          </w:p>
        </w:tc>
        <w:tc>
          <w:tcPr>
            <w:tcW w:w="720" w:type="dxa"/>
            <w:tcBorders>
              <w:top w:val="single" w:color="auto" w:sz="4" w:space="0"/>
              <w:left w:val="nil"/>
              <w:bottom w:val="single" w:color="auto" w:sz="4" w:space="0"/>
              <w:right w:val="single" w:color="auto" w:sz="4" w:space="0"/>
            </w:tcBorders>
            <w:shd w:val="clear" w:color="auto" w:fill="auto"/>
            <w:vAlign w:val="center"/>
          </w:tcPr>
          <w:p w14:paraId="0C05E14D">
            <w:pPr>
              <w:widowControl/>
              <w:spacing w:afterAutospacing="1" w:line="30" w:lineRule="atLeast"/>
              <w:jc w:val="center"/>
              <w:rPr>
                <w:rFonts w:ascii="宋体" w:hAnsi="宋体" w:eastAsia="宋体"/>
                <w:sz w:val="20"/>
                <w:szCs w:val="20"/>
              </w:rPr>
            </w:pPr>
            <w:r>
              <w:rPr>
                <w:rFonts w:hint="eastAsia" w:ascii="宋体" w:hAnsi="宋体" w:eastAsia="宋体" w:cs="Times New Roman"/>
                <w:color w:val="333333"/>
                <w:sz w:val="20"/>
                <w:szCs w:val="20"/>
              </w:rPr>
              <w:t>0</w:t>
            </w:r>
          </w:p>
        </w:tc>
        <w:tc>
          <w:tcPr>
            <w:tcW w:w="702" w:type="dxa"/>
            <w:tcBorders>
              <w:top w:val="single" w:color="auto" w:sz="4" w:space="0"/>
              <w:left w:val="nil"/>
              <w:bottom w:val="single" w:color="auto" w:sz="4" w:space="0"/>
              <w:right w:val="single" w:color="auto" w:sz="4" w:space="0"/>
            </w:tcBorders>
            <w:shd w:val="clear" w:color="auto" w:fill="auto"/>
            <w:vAlign w:val="center"/>
          </w:tcPr>
          <w:p w14:paraId="7980A562">
            <w:pPr>
              <w:widowControl/>
              <w:spacing w:afterAutospacing="1" w:line="30" w:lineRule="atLeast"/>
              <w:jc w:val="center"/>
              <w:rPr>
                <w:rFonts w:ascii="宋体" w:hAnsi="宋体" w:eastAsia="宋体"/>
                <w:sz w:val="20"/>
                <w:szCs w:val="20"/>
              </w:rPr>
            </w:pPr>
            <w:r>
              <w:rPr>
                <w:rFonts w:hint="eastAsia" w:ascii="宋体" w:hAnsi="宋体" w:eastAsia="宋体" w:cs="Times New Roman"/>
                <w:color w:val="333333"/>
                <w:sz w:val="20"/>
                <w:szCs w:val="20"/>
              </w:rPr>
              <w:t>0</w:t>
            </w:r>
          </w:p>
        </w:tc>
      </w:tr>
      <w:tr w14:paraId="69792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4" w:type="dxa"/>
            <w:vMerge w:val="continue"/>
            <w:tcBorders>
              <w:top w:val="nil"/>
              <w:left w:val="single" w:color="auto" w:sz="4" w:space="0"/>
              <w:bottom w:val="single" w:color="auto" w:sz="4" w:space="0"/>
              <w:right w:val="single" w:color="auto" w:sz="4" w:space="0"/>
            </w:tcBorders>
            <w:shd w:val="clear" w:color="auto" w:fill="auto"/>
            <w:vAlign w:val="center"/>
          </w:tcPr>
          <w:p w14:paraId="1FEFD854">
            <w:pPr>
              <w:jc w:val="left"/>
              <w:rPr>
                <w:rFonts w:ascii="宋体" w:hAnsi="宋体" w:eastAsia="宋体" w:cs="宋体"/>
                <w:color w:val="333333"/>
                <w:sz w:val="20"/>
                <w:szCs w:val="20"/>
              </w:rPr>
            </w:pPr>
          </w:p>
        </w:tc>
        <w:tc>
          <w:tcPr>
            <w:tcW w:w="855" w:type="dxa"/>
            <w:vMerge w:val="continue"/>
            <w:tcBorders>
              <w:top w:val="nil"/>
              <w:left w:val="nil"/>
              <w:bottom w:val="single" w:color="auto" w:sz="4" w:space="0"/>
              <w:right w:val="single" w:color="auto" w:sz="4" w:space="0"/>
            </w:tcBorders>
            <w:shd w:val="clear" w:color="auto" w:fill="auto"/>
            <w:vAlign w:val="center"/>
          </w:tcPr>
          <w:p w14:paraId="4D6937B2">
            <w:pPr>
              <w:jc w:val="left"/>
              <w:rPr>
                <w:rFonts w:ascii="宋体" w:hAnsi="宋体" w:eastAsia="宋体" w:cs="宋体"/>
                <w:color w:val="333333"/>
                <w:sz w:val="20"/>
                <w:szCs w:val="20"/>
              </w:rPr>
            </w:pPr>
          </w:p>
        </w:tc>
        <w:tc>
          <w:tcPr>
            <w:tcW w:w="2130" w:type="dxa"/>
            <w:tcBorders>
              <w:top w:val="single" w:color="auto" w:sz="4" w:space="0"/>
              <w:left w:val="nil"/>
              <w:bottom w:val="single" w:color="auto" w:sz="4" w:space="0"/>
              <w:right w:val="single" w:color="auto" w:sz="4" w:space="0"/>
            </w:tcBorders>
            <w:shd w:val="clear" w:color="auto" w:fill="auto"/>
            <w:vAlign w:val="center"/>
          </w:tcPr>
          <w:p w14:paraId="249159C9">
            <w:pPr>
              <w:widowControl/>
              <w:spacing w:afterAutospacing="1" w:line="30" w:lineRule="atLeast"/>
              <w:jc w:val="left"/>
              <w:rPr>
                <w:rFonts w:ascii="宋体" w:hAnsi="宋体" w:eastAsia="宋体"/>
                <w:sz w:val="20"/>
                <w:szCs w:val="20"/>
              </w:rPr>
            </w:pPr>
            <w:r>
              <w:rPr>
                <w:rFonts w:hint="eastAsia" w:ascii="宋体" w:hAnsi="宋体" w:eastAsia="宋体" w:cs="楷体"/>
                <w:color w:val="333333"/>
                <w:sz w:val="20"/>
                <w:szCs w:val="20"/>
              </w:rPr>
              <w:t>2.其他法律行政法规禁止公开</w:t>
            </w:r>
          </w:p>
        </w:tc>
        <w:tc>
          <w:tcPr>
            <w:tcW w:w="825" w:type="dxa"/>
            <w:tcBorders>
              <w:top w:val="single" w:color="auto" w:sz="4" w:space="0"/>
              <w:left w:val="nil"/>
              <w:bottom w:val="single" w:color="auto" w:sz="4" w:space="0"/>
              <w:right w:val="single" w:color="auto" w:sz="4" w:space="0"/>
            </w:tcBorders>
            <w:shd w:val="clear" w:color="auto" w:fill="auto"/>
            <w:vAlign w:val="center"/>
          </w:tcPr>
          <w:p w14:paraId="7F08B440">
            <w:pPr>
              <w:widowControl/>
              <w:spacing w:afterAutospacing="1" w:line="30" w:lineRule="atLeast"/>
              <w:jc w:val="center"/>
              <w:rPr>
                <w:rFonts w:ascii="宋体" w:hAnsi="宋体" w:eastAsia="宋体"/>
                <w:sz w:val="20"/>
                <w:szCs w:val="20"/>
              </w:rPr>
            </w:pPr>
            <w:r>
              <w:rPr>
                <w:rFonts w:hint="eastAsia" w:ascii="宋体" w:hAnsi="宋体" w:eastAsia="宋体" w:cs="Times New Roman"/>
                <w:color w:val="333333"/>
                <w:sz w:val="20"/>
                <w:szCs w:val="20"/>
              </w:rPr>
              <w:t>0</w:t>
            </w:r>
          </w:p>
        </w:tc>
        <w:tc>
          <w:tcPr>
            <w:tcW w:w="765" w:type="dxa"/>
            <w:tcBorders>
              <w:top w:val="single" w:color="auto" w:sz="4" w:space="0"/>
              <w:left w:val="nil"/>
              <w:bottom w:val="single" w:color="auto" w:sz="4" w:space="0"/>
              <w:right w:val="single" w:color="auto" w:sz="4" w:space="0"/>
            </w:tcBorders>
            <w:shd w:val="clear" w:color="auto" w:fill="auto"/>
            <w:vAlign w:val="center"/>
          </w:tcPr>
          <w:p w14:paraId="590DBD23">
            <w:pPr>
              <w:widowControl/>
              <w:spacing w:afterAutospacing="1" w:line="30" w:lineRule="atLeast"/>
              <w:jc w:val="center"/>
              <w:rPr>
                <w:rFonts w:ascii="宋体" w:hAnsi="宋体" w:eastAsia="宋体"/>
                <w:sz w:val="20"/>
                <w:szCs w:val="20"/>
              </w:rPr>
            </w:pPr>
            <w:r>
              <w:rPr>
                <w:rFonts w:hint="eastAsia" w:ascii="宋体" w:hAnsi="宋体" w:eastAsia="宋体" w:cs="Times New Roman"/>
                <w:color w:val="333333"/>
                <w:sz w:val="20"/>
                <w:szCs w:val="20"/>
              </w:rPr>
              <w:t>0</w:t>
            </w:r>
          </w:p>
        </w:tc>
        <w:tc>
          <w:tcPr>
            <w:tcW w:w="765" w:type="dxa"/>
            <w:tcBorders>
              <w:top w:val="single" w:color="auto" w:sz="4" w:space="0"/>
              <w:left w:val="nil"/>
              <w:bottom w:val="single" w:color="auto" w:sz="4" w:space="0"/>
              <w:right w:val="single" w:color="auto" w:sz="4" w:space="0"/>
            </w:tcBorders>
            <w:shd w:val="clear" w:color="auto" w:fill="auto"/>
            <w:vAlign w:val="center"/>
          </w:tcPr>
          <w:p w14:paraId="02D2340F">
            <w:pPr>
              <w:widowControl/>
              <w:spacing w:afterAutospacing="1" w:line="30" w:lineRule="atLeast"/>
              <w:jc w:val="center"/>
              <w:rPr>
                <w:rFonts w:ascii="宋体" w:hAnsi="宋体" w:eastAsia="宋体"/>
                <w:sz w:val="20"/>
                <w:szCs w:val="20"/>
              </w:rPr>
            </w:pPr>
            <w:r>
              <w:rPr>
                <w:rFonts w:hint="eastAsia" w:ascii="宋体" w:hAnsi="宋体" w:eastAsia="宋体" w:cs="Times New Roman"/>
                <w:color w:val="333333"/>
                <w:sz w:val="20"/>
                <w:szCs w:val="20"/>
              </w:rPr>
              <w:t>0</w:t>
            </w:r>
          </w:p>
        </w:tc>
        <w:tc>
          <w:tcPr>
            <w:tcW w:w="825" w:type="dxa"/>
            <w:tcBorders>
              <w:top w:val="single" w:color="auto" w:sz="4" w:space="0"/>
              <w:left w:val="nil"/>
              <w:bottom w:val="single" w:color="auto" w:sz="4" w:space="0"/>
              <w:right w:val="single" w:color="auto" w:sz="4" w:space="0"/>
            </w:tcBorders>
            <w:shd w:val="clear" w:color="auto" w:fill="auto"/>
            <w:vAlign w:val="center"/>
          </w:tcPr>
          <w:p w14:paraId="447F4991">
            <w:pPr>
              <w:widowControl/>
              <w:spacing w:afterAutospacing="1" w:line="30" w:lineRule="atLeast"/>
              <w:jc w:val="center"/>
              <w:rPr>
                <w:rFonts w:ascii="宋体" w:hAnsi="宋体" w:eastAsia="宋体"/>
                <w:sz w:val="20"/>
                <w:szCs w:val="20"/>
              </w:rPr>
            </w:pPr>
            <w:r>
              <w:rPr>
                <w:rFonts w:hint="eastAsia" w:ascii="宋体" w:hAnsi="宋体" w:eastAsia="宋体" w:cs="Times New Roman"/>
                <w:color w:val="333333"/>
                <w:sz w:val="20"/>
                <w:szCs w:val="20"/>
              </w:rPr>
              <w:t>0</w:t>
            </w:r>
          </w:p>
        </w:tc>
        <w:tc>
          <w:tcPr>
            <w:tcW w:w="990" w:type="dxa"/>
            <w:tcBorders>
              <w:top w:val="single" w:color="auto" w:sz="4" w:space="0"/>
              <w:left w:val="nil"/>
              <w:bottom w:val="single" w:color="auto" w:sz="4" w:space="0"/>
              <w:right w:val="single" w:color="auto" w:sz="4" w:space="0"/>
            </w:tcBorders>
            <w:shd w:val="clear" w:color="auto" w:fill="auto"/>
            <w:vAlign w:val="center"/>
          </w:tcPr>
          <w:p w14:paraId="1D4E880A">
            <w:pPr>
              <w:widowControl/>
              <w:spacing w:afterAutospacing="1" w:line="30" w:lineRule="atLeast"/>
              <w:jc w:val="center"/>
              <w:rPr>
                <w:rFonts w:ascii="宋体" w:hAnsi="宋体" w:eastAsia="宋体"/>
                <w:sz w:val="20"/>
                <w:szCs w:val="20"/>
              </w:rPr>
            </w:pPr>
            <w:r>
              <w:rPr>
                <w:rFonts w:hint="eastAsia" w:ascii="宋体" w:hAnsi="宋体" w:eastAsia="宋体" w:cs="Times New Roman"/>
                <w:color w:val="333333"/>
                <w:sz w:val="20"/>
                <w:szCs w:val="20"/>
              </w:rPr>
              <w:t>0</w:t>
            </w:r>
          </w:p>
        </w:tc>
        <w:tc>
          <w:tcPr>
            <w:tcW w:w="720" w:type="dxa"/>
            <w:tcBorders>
              <w:top w:val="single" w:color="auto" w:sz="4" w:space="0"/>
              <w:left w:val="nil"/>
              <w:bottom w:val="single" w:color="auto" w:sz="4" w:space="0"/>
              <w:right w:val="single" w:color="auto" w:sz="4" w:space="0"/>
            </w:tcBorders>
            <w:shd w:val="clear" w:color="auto" w:fill="auto"/>
            <w:vAlign w:val="center"/>
          </w:tcPr>
          <w:p w14:paraId="05013427">
            <w:pPr>
              <w:widowControl/>
              <w:spacing w:afterAutospacing="1" w:line="30" w:lineRule="atLeast"/>
              <w:jc w:val="center"/>
              <w:rPr>
                <w:rFonts w:ascii="宋体" w:hAnsi="宋体" w:eastAsia="宋体"/>
                <w:sz w:val="20"/>
                <w:szCs w:val="20"/>
              </w:rPr>
            </w:pPr>
            <w:r>
              <w:rPr>
                <w:rFonts w:hint="eastAsia" w:ascii="宋体" w:hAnsi="宋体" w:eastAsia="宋体" w:cs="Times New Roman"/>
                <w:color w:val="333333"/>
                <w:sz w:val="20"/>
                <w:szCs w:val="20"/>
              </w:rPr>
              <w:t>0</w:t>
            </w:r>
          </w:p>
        </w:tc>
        <w:tc>
          <w:tcPr>
            <w:tcW w:w="702" w:type="dxa"/>
            <w:tcBorders>
              <w:top w:val="single" w:color="auto" w:sz="4" w:space="0"/>
              <w:left w:val="nil"/>
              <w:bottom w:val="single" w:color="auto" w:sz="4" w:space="0"/>
              <w:right w:val="single" w:color="auto" w:sz="4" w:space="0"/>
            </w:tcBorders>
            <w:shd w:val="clear" w:color="auto" w:fill="auto"/>
            <w:vAlign w:val="center"/>
          </w:tcPr>
          <w:p w14:paraId="4A7FA050">
            <w:pPr>
              <w:widowControl/>
              <w:spacing w:afterAutospacing="1" w:line="30" w:lineRule="atLeast"/>
              <w:jc w:val="center"/>
              <w:rPr>
                <w:rFonts w:ascii="宋体" w:hAnsi="宋体" w:eastAsia="宋体"/>
                <w:sz w:val="20"/>
                <w:szCs w:val="20"/>
              </w:rPr>
            </w:pPr>
            <w:r>
              <w:rPr>
                <w:rFonts w:hint="eastAsia" w:ascii="宋体" w:hAnsi="宋体" w:eastAsia="宋体" w:cs="Times New Roman"/>
                <w:color w:val="333333"/>
                <w:sz w:val="20"/>
                <w:szCs w:val="20"/>
              </w:rPr>
              <w:t>0</w:t>
            </w:r>
          </w:p>
        </w:tc>
      </w:tr>
      <w:tr w14:paraId="1E279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4" w:type="dxa"/>
            <w:vMerge w:val="continue"/>
            <w:tcBorders>
              <w:top w:val="nil"/>
              <w:left w:val="single" w:color="auto" w:sz="4" w:space="0"/>
              <w:bottom w:val="single" w:color="auto" w:sz="4" w:space="0"/>
              <w:right w:val="single" w:color="auto" w:sz="4" w:space="0"/>
            </w:tcBorders>
            <w:shd w:val="clear" w:color="auto" w:fill="auto"/>
            <w:vAlign w:val="center"/>
          </w:tcPr>
          <w:p w14:paraId="18DE659C">
            <w:pPr>
              <w:jc w:val="left"/>
              <w:rPr>
                <w:rFonts w:ascii="宋体" w:hAnsi="宋体" w:eastAsia="宋体" w:cs="宋体"/>
                <w:color w:val="333333"/>
                <w:sz w:val="20"/>
                <w:szCs w:val="20"/>
              </w:rPr>
            </w:pPr>
          </w:p>
        </w:tc>
        <w:tc>
          <w:tcPr>
            <w:tcW w:w="855" w:type="dxa"/>
            <w:vMerge w:val="continue"/>
            <w:tcBorders>
              <w:top w:val="nil"/>
              <w:left w:val="nil"/>
              <w:bottom w:val="single" w:color="auto" w:sz="4" w:space="0"/>
              <w:right w:val="single" w:color="auto" w:sz="4" w:space="0"/>
            </w:tcBorders>
            <w:shd w:val="clear" w:color="auto" w:fill="auto"/>
            <w:vAlign w:val="center"/>
          </w:tcPr>
          <w:p w14:paraId="657E93C4">
            <w:pPr>
              <w:jc w:val="left"/>
              <w:rPr>
                <w:rFonts w:ascii="宋体" w:hAnsi="宋体" w:eastAsia="宋体" w:cs="宋体"/>
                <w:color w:val="333333"/>
                <w:sz w:val="20"/>
                <w:szCs w:val="20"/>
              </w:rPr>
            </w:pPr>
          </w:p>
        </w:tc>
        <w:tc>
          <w:tcPr>
            <w:tcW w:w="2130" w:type="dxa"/>
            <w:tcBorders>
              <w:top w:val="single" w:color="auto" w:sz="4" w:space="0"/>
              <w:left w:val="nil"/>
              <w:bottom w:val="single" w:color="auto" w:sz="4" w:space="0"/>
              <w:right w:val="single" w:color="auto" w:sz="4" w:space="0"/>
            </w:tcBorders>
            <w:shd w:val="clear" w:color="auto" w:fill="auto"/>
            <w:vAlign w:val="center"/>
          </w:tcPr>
          <w:p w14:paraId="7CE03207">
            <w:pPr>
              <w:widowControl/>
              <w:spacing w:afterAutospacing="1" w:line="30" w:lineRule="atLeast"/>
              <w:jc w:val="left"/>
              <w:rPr>
                <w:rFonts w:ascii="宋体" w:hAnsi="宋体" w:eastAsia="宋体"/>
                <w:sz w:val="20"/>
                <w:szCs w:val="20"/>
              </w:rPr>
            </w:pPr>
            <w:r>
              <w:rPr>
                <w:rFonts w:hint="eastAsia" w:ascii="宋体" w:hAnsi="宋体" w:eastAsia="宋体" w:cs="楷体"/>
                <w:color w:val="333333"/>
                <w:sz w:val="20"/>
                <w:szCs w:val="20"/>
              </w:rPr>
              <w:t>3.危及“三安全一稳定”</w:t>
            </w:r>
          </w:p>
        </w:tc>
        <w:tc>
          <w:tcPr>
            <w:tcW w:w="825" w:type="dxa"/>
            <w:tcBorders>
              <w:top w:val="single" w:color="auto" w:sz="4" w:space="0"/>
              <w:left w:val="nil"/>
              <w:bottom w:val="single" w:color="auto" w:sz="4" w:space="0"/>
              <w:right w:val="single" w:color="auto" w:sz="4" w:space="0"/>
            </w:tcBorders>
            <w:shd w:val="clear" w:color="auto" w:fill="auto"/>
            <w:vAlign w:val="center"/>
          </w:tcPr>
          <w:p w14:paraId="355FC292">
            <w:pPr>
              <w:widowControl/>
              <w:spacing w:afterAutospacing="1" w:line="30" w:lineRule="atLeast"/>
              <w:jc w:val="center"/>
              <w:rPr>
                <w:rFonts w:hint="eastAsia" w:ascii="宋体" w:hAnsi="宋体" w:eastAsia="宋体"/>
                <w:sz w:val="20"/>
                <w:szCs w:val="20"/>
                <w:lang w:val="en-US" w:eastAsia="zh-CN"/>
              </w:rPr>
            </w:pPr>
            <w:r>
              <w:rPr>
                <w:rFonts w:hint="eastAsia" w:ascii="宋体" w:hAnsi="宋体" w:eastAsia="宋体"/>
                <w:sz w:val="20"/>
                <w:szCs w:val="20"/>
                <w:lang w:val="en-US" w:eastAsia="zh-CN"/>
              </w:rPr>
              <w:t>1</w:t>
            </w:r>
          </w:p>
        </w:tc>
        <w:tc>
          <w:tcPr>
            <w:tcW w:w="765" w:type="dxa"/>
            <w:tcBorders>
              <w:top w:val="single" w:color="auto" w:sz="4" w:space="0"/>
              <w:left w:val="nil"/>
              <w:bottom w:val="single" w:color="auto" w:sz="4" w:space="0"/>
              <w:right w:val="single" w:color="auto" w:sz="4" w:space="0"/>
            </w:tcBorders>
            <w:shd w:val="clear" w:color="auto" w:fill="auto"/>
            <w:vAlign w:val="center"/>
          </w:tcPr>
          <w:p w14:paraId="161DCAF6">
            <w:pPr>
              <w:widowControl/>
              <w:spacing w:afterAutospacing="1" w:line="30" w:lineRule="atLeast"/>
              <w:jc w:val="center"/>
              <w:rPr>
                <w:rFonts w:ascii="宋体" w:hAnsi="宋体" w:eastAsia="宋体"/>
                <w:sz w:val="20"/>
                <w:szCs w:val="20"/>
              </w:rPr>
            </w:pPr>
            <w:r>
              <w:rPr>
                <w:rFonts w:hint="eastAsia" w:ascii="宋体" w:hAnsi="宋体" w:eastAsia="宋体" w:cs="Times New Roman"/>
                <w:color w:val="333333"/>
                <w:sz w:val="20"/>
                <w:szCs w:val="20"/>
              </w:rPr>
              <w:t>0</w:t>
            </w:r>
          </w:p>
        </w:tc>
        <w:tc>
          <w:tcPr>
            <w:tcW w:w="765" w:type="dxa"/>
            <w:tcBorders>
              <w:top w:val="single" w:color="auto" w:sz="4" w:space="0"/>
              <w:left w:val="nil"/>
              <w:bottom w:val="single" w:color="auto" w:sz="4" w:space="0"/>
              <w:right w:val="single" w:color="auto" w:sz="4" w:space="0"/>
            </w:tcBorders>
            <w:shd w:val="clear" w:color="auto" w:fill="auto"/>
            <w:vAlign w:val="center"/>
          </w:tcPr>
          <w:p w14:paraId="4E4E25CE">
            <w:pPr>
              <w:widowControl/>
              <w:spacing w:afterAutospacing="1" w:line="30" w:lineRule="atLeast"/>
              <w:jc w:val="center"/>
              <w:rPr>
                <w:rFonts w:ascii="宋体" w:hAnsi="宋体" w:eastAsia="宋体"/>
                <w:sz w:val="20"/>
                <w:szCs w:val="20"/>
              </w:rPr>
            </w:pPr>
            <w:r>
              <w:rPr>
                <w:rFonts w:hint="eastAsia" w:ascii="宋体" w:hAnsi="宋体" w:eastAsia="宋体" w:cs="Times New Roman"/>
                <w:color w:val="333333"/>
                <w:sz w:val="20"/>
                <w:szCs w:val="20"/>
              </w:rPr>
              <w:t>0</w:t>
            </w:r>
          </w:p>
        </w:tc>
        <w:tc>
          <w:tcPr>
            <w:tcW w:w="825" w:type="dxa"/>
            <w:tcBorders>
              <w:top w:val="single" w:color="auto" w:sz="4" w:space="0"/>
              <w:left w:val="nil"/>
              <w:bottom w:val="single" w:color="auto" w:sz="4" w:space="0"/>
              <w:right w:val="single" w:color="auto" w:sz="4" w:space="0"/>
            </w:tcBorders>
            <w:shd w:val="clear" w:color="auto" w:fill="auto"/>
            <w:vAlign w:val="center"/>
          </w:tcPr>
          <w:p w14:paraId="55C0640C">
            <w:pPr>
              <w:widowControl/>
              <w:spacing w:afterAutospacing="1" w:line="30" w:lineRule="atLeast"/>
              <w:jc w:val="center"/>
              <w:rPr>
                <w:rFonts w:ascii="宋体" w:hAnsi="宋体" w:eastAsia="宋体"/>
                <w:sz w:val="20"/>
                <w:szCs w:val="20"/>
              </w:rPr>
            </w:pPr>
            <w:r>
              <w:rPr>
                <w:rFonts w:hint="eastAsia" w:ascii="宋体" w:hAnsi="宋体" w:eastAsia="宋体" w:cs="Times New Roman"/>
                <w:color w:val="333333"/>
                <w:sz w:val="20"/>
                <w:szCs w:val="20"/>
              </w:rPr>
              <w:t>0</w:t>
            </w:r>
          </w:p>
        </w:tc>
        <w:tc>
          <w:tcPr>
            <w:tcW w:w="990" w:type="dxa"/>
            <w:tcBorders>
              <w:top w:val="single" w:color="auto" w:sz="4" w:space="0"/>
              <w:left w:val="nil"/>
              <w:bottom w:val="single" w:color="auto" w:sz="4" w:space="0"/>
              <w:right w:val="single" w:color="auto" w:sz="4" w:space="0"/>
            </w:tcBorders>
            <w:shd w:val="clear" w:color="auto" w:fill="auto"/>
            <w:vAlign w:val="center"/>
          </w:tcPr>
          <w:p w14:paraId="54EA1D8E">
            <w:pPr>
              <w:widowControl/>
              <w:spacing w:afterAutospacing="1" w:line="30" w:lineRule="atLeast"/>
              <w:jc w:val="center"/>
              <w:rPr>
                <w:rFonts w:ascii="宋体" w:hAnsi="宋体" w:eastAsia="宋体"/>
                <w:sz w:val="20"/>
                <w:szCs w:val="20"/>
              </w:rPr>
            </w:pPr>
            <w:r>
              <w:rPr>
                <w:rFonts w:hint="eastAsia" w:ascii="宋体" w:hAnsi="宋体" w:eastAsia="宋体" w:cs="Times New Roman"/>
                <w:color w:val="333333"/>
                <w:sz w:val="20"/>
                <w:szCs w:val="20"/>
              </w:rPr>
              <w:t>0</w:t>
            </w:r>
          </w:p>
        </w:tc>
        <w:tc>
          <w:tcPr>
            <w:tcW w:w="720" w:type="dxa"/>
            <w:tcBorders>
              <w:top w:val="single" w:color="auto" w:sz="4" w:space="0"/>
              <w:left w:val="nil"/>
              <w:bottom w:val="single" w:color="auto" w:sz="4" w:space="0"/>
              <w:right w:val="single" w:color="auto" w:sz="4" w:space="0"/>
            </w:tcBorders>
            <w:shd w:val="clear" w:color="auto" w:fill="auto"/>
            <w:vAlign w:val="center"/>
          </w:tcPr>
          <w:p w14:paraId="7B4BEE9A">
            <w:pPr>
              <w:widowControl/>
              <w:spacing w:afterAutospacing="1" w:line="30" w:lineRule="atLeast"/>
              <w:jc w:val="center"/>
              <w:rPr>
                <w:rFonts w:ascii="宋体" w:hAnsi="宋体" w:eastAsia="宋体"/>
                <w:sz w:val="20"/>
                <w:szCs w:val="20"/>
              </w:rPr>
            </w:pPr>
            <w:r>
              <w:rPr>
                <w:rFonts w:hint="eastAsia" w:ascii="宋体" w:hAnsi="宋体" w:eastAsia="宋体" w:cs="Times New Roman"/>
                <w:color w:val="333333"/>
                <w:sz w:val="20"/>
                <w:szCs w:val="20"/>
              </w:rPr>
              <w:t>0</w:t>
            </w:r>
          </w:p>
        </w:tc>
        <w:tc>
          <w:tcPr>
            <w:tcW w:w="702" w:type="dxa"/>
            <w:tcBorders>
              <w:top w:val="single" w:color="auto" w:sz="4" w:space="0"/>
              <w:left w:val="nil"/>
              <w:bottom w:val="single" w:color="auto" w:sz="4" w:space="0"/>
              <w:right w:val="single" w:color="auto" w:sz="4" w:space="0"/>
            </w:tcBorders>
            <w:shd w:val="clear" w:color="auto" w:fill="auto"/>
            <w:vAlign w:val="center"/>
          </w:tcPr>
          <w:p w14:paraId="7FAFAF04">
            <w:pPr>
              <w:widowControl/>
              <w:spacing w:afterAutospacing="1" w:line="30" w:lineRule="atLeast"/>
              <w:jc w:val="center"/>
              <w:rPr>
                <w:rFonts w:hint="eastAsia" w:ascii="宋体" w:hAnsi="宋体" w:eastAsia="宋体"/>
                <w:sz w:val="20"/>
                <w:szCs w:val="20"/>
                <w:lang w:val="en-US" w:eastAsia="zh-CN"/>
              </w:rPr>
            </w:pPr>
            <w:r>
              <w:rPr>
                <w:rFonts w:hint="eastAsia" w:ascii="宋体" w:hAnsi="宋体" w:eastAsia="宋体"/>
                <w:sz w:val="20"/>
                <w:szCs w:val="20"/>
                <w:lang w:val="en-US" w:eastAsia="zh-CN"/>
              </w:rPr>
              <w:t>1</w:t>
            </w:r>
          </w:p>
        </w:tc>
      </w:tr>
      <w:tr w14:paraId="31A7A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4" w:type="dxa"/>
            <w:vMerge w:val="continue"/>
            <w:tcBorders>
              <w:top w:val="nil"/>
              <w:left w:val="single" w:color="auto" w:sz="4" w:space="0"/>
              <w:bottom w:val="single" w:color="auto" w:sz="4" w:space="0"/>
              <w:right w:val="single" w:color="auto" w:sz="4" w:space="0"/>
            </w:tcBorders>
            <w:shd w:val="clear" w:color="auto" w:fill="auto"/>
            <w:vAlign w:val="center"/>
          </w:tcPr>
          <w:p w14:paraId="4863B464">
            <w:pPr>
              <w:jc w:val="left"/>
              <w:rPr>
                <w:rFonts w:ascii="宋体" w:hAnsi="宋体" w:eastAsia="宋体" w:cs="宋体"/>
                <w:color w:val="333333"/>
                <w:sz w:val="20"/>
                <w:szCs w:val="20"/>
              </w:rPr>
            </w:pPr>
          </w:p>
        </w:tc>
        <w:tc>
          <w:tcPr>
            <w:tcW w:w="855" w:type="dxa"/>
            <w:vMerge w:val="continue"/>
            <w:tcBorders>
              <w:top w:val="nil"/>
              <w:left w:val="nil"/>
              <w:bottom w:val="single" w:color="auto" w:sz="4" w:space="0"/>
              <w:right w:val="single" w:color="auto" w:sz="4" w:space="0"/>
            </w:tcBorders>
            <w:shd w:val="clear" w:color="auto" w:fill="auto"/>
            <w:vAlign w:val="center"/>
          </w:tcPr>
          <w:p w14:paraId="0E50545C">
            <w:pPr>
              <w:jc w:val="left"/>
              <w:rPr>
                <w:rFonts w:ascii="宋体" w:hAnsi="宋体" w:eastAsia="宋体" w:cs="宋体"/>
                <w:color w:val="333333"/>
                <w:sz w:val="20"/>
                <w:szCs w:val="20"/>
              </w:rPr>
            </w:pPr>
          </w:p>
        </w:tc>
        <w:tc>
          <w:tcPr>
            <w:tcW w:w="2130" w:type="dxa"/>
            <w:tcBorders>
              <w:top w:val="single" w:color="auto" w:sz="4" w:space="0"/>
              <w:left w:val="nil"/>
              <w:bottom w:val="single" w:color="auto" w:sz="4" w:space="0"/>
              <w:right w:val="single" w:color="auto" w:sz="4" w:space="0"/>
            </w:tcBorders>
            <w:shd w:val="clear" w:color="auto" w:fill="auto"/>
            <w:vAlign w:val="center"/>
          </w:tcPr>
          <w:p w14:paraId="4CCFFA8D">
            <w:pPr>
              <w:widowControl/>
              <w:spacing w:afterAutospacing="1" w:line="30" w:lineRule="atLeast"/>
              <w:jc w:val="left"/>
              <w:rPr>
                <w:rFonts w:ascii="宋体" w:hAnsi="宋体" w:eastAsia="宋体"/>
                <w:sz w:val="20"/>
                <w:szCs w:val="20"/>
              </w:rPr>
            </w:pPr>
            <w:r>
              <w:rPr>
                <w:rFonts w:hint="eastAsia" w:ascii="宋体" w:hAnsi="宋体" w:eastAsia="宋体" w:cs="楷体"/>
                <w:color w:val="333333"/>
                <w:sz w:val="20"/>
                <w:szCs w:val="20"/>
              </w:rPr>
              <w:t>4.保护第三方合法权益</w:t>
            </w:r>
          </w:p>
        </w:tc>
        <w:tc>
          <w:tcPr>
            <w:tcW w:w="825" w:type="dxa"/>
            <w:tcBorders>
              <w:top w:val="single" w:color="auto" w:sz="4" w:space="0"/>
              <w:left w:val="nil"/>
              <w:bottom w:val="single" w:color="auto" w:sz="4" w:space="0"/>
              <w:right w:val="single" w:color="auto" w:sz="4" w:space="0"/>
            </w:tcBorders>
            <w:shd w:val="clear" w:color="auto" w:fill="auto"/>
            <w:vAlign w:val="center"/>
          </w:tcPr>
          <w:p w14:paraId="2624534C">
            <w:pPr>
              <w:widowControl/>
              <w:spacing w:afterAutospacing="1" w:line="30" w:lineRule="atLeast"/>
              <w:jc w:val="center"/>
              <w:rPr>
                <w:rFonts w:ascii="宋体" w:hAnsi="宋体" w:eastAsia="宋体"/>
                <w:sz w:val="20"/>
                <w:szCs w:val="20"/>
              </w:rPr>
            </w:pPr>
            <w:r>
              <w:rPr>
                <w:rFonts w:hint="eastAsia" w:ascii="宋体" w:hAnsi="宋体" w:eastAsia="宋体" w:cs="Times New Roman"/>
                <w:color w:val="333333"/>
                <w:sz w:val="20"/>
                <w:szCs w:val="20"/>
              </w:rPr>
              <w:t>0</w:t>
            </w:r>
          </w:p>
        </w:tc>
        <w:tc>
          <w:tcPr>
            <w:tcW w:w="765" w:type="dxa"/>
            <w:tcBorders>
              <w:top w:val="single" w:color="auto" w:sz="4" w:space="0"/>
              <w:left w:val="nil"/>
              <w:bottom w:val="single" w:color="auto" w:sz="4" w:space="0"/>
              <w:right w:val="single" w:color="auto" w:sz="4" w:space="0"/>
            </w:tcBorders>
            <w:shd w:val="clear" w:color="auto" w:fill="auto"/>
            <w:vAlign w:val="center"/>
          </w:tcPr>
          <w:p w14:paraId="06181534">
            <w:pPr>
              <w:widowControl/>
              <w:spacing w:afterAutospacing="1" w:line="30" w:lineRule="atLeast"/>
              <w:jc w:val="center"/>
              <w:rPr>
                <w:rFonts w:ascii="宋体" w:hAnsi="宋体" w:eastAsia="宋体"/>
                <w:sz w:val="20"/>
                <w:szCs w:val="20"/>
              </w:rPr>
            </w:pPr>
            <w:r>
              <w:rPr>
                <w:rFonts w:hint="eastAsia" w:ascii="宋体" w:hAnsi="宋体" w:eastAsia="宋体" w:cs="Times New Roman"/>
                <w:color w:val="333333"/>
                <w:sz w:val="20"/>
                <w:szCs w:val="20"/>
              </w:rPr>
              <w:t>0</w:t>
            </w:r>
          </w:p>
        </w:tc>
        <w:tc>
          <w:tcPr>
            <w:tcW w:w="765" w:type="dxa"/>
            <w:tcBorders>
              <w:top w:val="single" w:color="auto" w:sz="4" w:space="0"/>
              <w:left w:val="nil"/>
              <w:bottom w:val="single" w:color="auto" w:sz="4" w:space="0"/>
              <w:right w:val="single" w:color="auto" w:sz="4" w:space="0"/>
            </w:tcBorders>
            <w:shd w:val="clear" w:color="auto" w:fill="auto"/>
            <w:vAlign w:val="center"/>
          </w:tcPr>
          <w:p w14:paraId="7FDB08A4">
            <w:pPr>
              <w:widowControl/>
              <w:spacing w:afterAutospacing="1" w:line="30" w:lineRule="atLeast"/>
              <w:jc w:val="center"/>
              <w:rPr>
                <w:rFonts w:ascii="宋体" w:hAnsi="宋体" w:eastAsia="宋体"/>
                <w:sz w:val="20"/>
                <w:szCs w:val="20"/>
              </w:rPr>
            </w:pPr>
            <w:r>
              <w:rPr>
                <w:rFonts w:hint="eastAsia" w:ascii="宋体" w:hAnsi="宋体" w:eastAsia="宋体" w:cs="Times New Roman"/>
                <w:color w:val="333333"/>
                <w:sz w:val="20"/>
                <w:szCs w:val="20"/>
              </w:rPr>
              <w:t>0</w:t>
            </w:r>
          </w:p>
        </w:tc>
        <w:tc>
          <w:tcPr>
            <w:tcW w:w="825" w:type="dxa"/>
            <w:tcBorders>
              <w:top w:val="single" w:color="auto" w:sz="4" w:space="0"/>
              <w:left w:val="nil"/>
              <w:bottom w:val="single" w:color="auto" w:sz="4" w:space="0"/>
              <w:right w:val="single" w:color="auto" w:sz="4" w:space="0"/>
            </w:tcBorders>
            <w:shd w:val="clear" w:color="auto" w:fill="auto"/>
            <w:vAlign w:val="center"/>
          </w:tcPr>
          <w:p w14:paraId="5C1C1259">
            <w:pPr>
              <w:widowControl/>
              <w:spacing w:afterAutospacing="1" w:line="30" w:lineRule="atLeast"/>
              <w:jc w:val="center"/>
              <w:rPr>
                <w:rFonts w:ascii="宋体" w:hAnsi="宋体" w:eastAsia="宋体"/>
                <w:sz w:val="20"/>
                <w:szCs w:val="20"/>
              </w:rPr>
            </w:pPr>
            <w:r>
              <w:rPr>
                <w:rFonts w:hint="eastAsia" w:ascii="宋体" w:hAnsi="宋体" w:eastAsia="宋体" w:cs="Times New Roman"/>
                <w:color w:val="333333"/>
                <w:sz w:val="20"/>
                <w:szCs w:val="20"/>
              </w:rPr>
              <w:t>0</w:t>
            </w:r>
          </w:p>
        </w:tc>
        <w:tc>
          <w:tcPr>
            <w:tcW w:w="990" w:type="dxa"/>
            <w:tcBorders>
              <w:top w:val="single" w:color="auto" w:sz="4" w:space="0"/>
              <w:left w:val="nil"/>
              <w:bottom w:val="single" w:color="auto" w:sz="4" w:space="0"/>
              <w:right w:val="single" w:color="auto" w:sz="4" w:space="0"/>
            </w:tcBorders>
            <w:shd w:val="clear" w:color="auto" w:fill="auto"/>
            <w:vAlign w:val="center"/>
          </w:tcPr>
          <w:p w14:paraId="1E759D48">
            <w:pPr>
              <w:widowControl/>
              <w:spacing w:afterAutospacing="1" w:line="30" w:lineRule="atLeast"/>
              <w:jc w:val="center"/>
              <w:rPr>
                <w:rFonts w:ascii="宋体" w:hAnsi="宋体" w:eastAsia="宋体"/>
                <w:sz w:val="20"/>
                <w:szCs w:val="20"/>
              </w:rPr>
            </w:pPr>
            <w:r>
              <w:rPr>
                <w:rFonts w:hint="eastAsia" w:ascii="宋体" w:hAnsi="宋体" w:eastAsia="宋体" w:cs="Times New Roman"/>
                <w:color w:val="333333"/>
                <w:sz w:val="20"/>
                <w:szCs w:val="20"/>
              </w:rPr>
              <w:t>0</w:t>
            </w:r>
          </w:p>
        </w:tc>
        <w:tc>
          <w:tcPr>
            <w:tcW w:w="720" w:type="dxa"/>
            <w:tcBorders>
              <w:top w:val="single" w:color="auto" w:sz="4" w:space="0"/>
              <w:left w:val="nil"/>
              <w:bottom w:val="single" w:color="auto" w:sz="4" w:space="0"/>
              <w:right w:val="single" w:color="auto" w:sz="4" w:space="0"/>
            </w:tcBorders>
            <w:shd w:val="clear" w:color="auto" w:fill="auto"/>
            <w:vAlign w:val="center"/>
          </w:tcPr>
          <w:p w14:paraId="72FCA901">
            <w:pPr>
              <w:widowControl/>
              <w:spacing w:afterAutospacing="1" w:line="30" w:lineRule="atLeast"/>
              <w:jc w:val="center"/>
              <w:rPr>
                <w:rFonts w:ascii="宋体" w:hAnsi="宋体" w:eastAsia="宋体"/>
                <w:sz w:val="20"/>
                <w:szCs w:val="20"/>
              </w:rPr>
            </w:pPr>
            <w:r>
              <w:rPr>
                <w:rFonts w:hint="eastAsia" w:ascii="宋体" w:hAnsi="宋体" w:eastAsia="宋体" w:cs="Times New Roman"/>
                <w:color w:val="333333"/>
                <w:sz w:val="20"/>
                <w:szCs w:val="20"/>
              </w:rPr>
              <w:t>0</w:t>
            </w:r>
          </w:p>
        </w:tc>
        <w:tc>
          <w:tcPr>
            <w:tcW w:w="702" w:type="dxa"/>
            <w:tcBorders>
              <w:top w:val="single" w:color="auto" w:sz="4" w:space="0"/>
              <w:left w:val="nil"/>
              <w:bottom w:val="single" w:color="auto" w:sz="4" w:space="0"/>
              <w:right w:val="single" w:color="auto" w:sz="4" w:space="0"/>
            </w:tcBorders>
            <w:shd w:val="clear" w:color="auto" w:fill="auto"/>
            <w:vAlign w:val="center"/>
          </w:tcPr>
          <w:p w14:paraId="644D6B24">
            <w:pPr>
              <w:widowControl/>
              <w:spacing w:afterAutospacing="1" w:line="30" w:lineRule="atLeast"/>
              <w:jc w:val="center"/>
              <w:rPr>
                <w:rFonts w:ascii="宋体" w:hAnsi="宋体" w:eastAsia="宋体"/>
                <w:sz w:val="20"/>
                <w:szCs w:val="20"/>
              </w:rPr>
            </w:pPr>
            <w:r>
              <w:rPr>
                <w:rFonts w:hint="eastAsia" w:ascii="宋体" w:hAnsi="宋体" w:eastAsia="宋体" w:cs="Times New Roman"/>
                <w:color w:val="333333"/>
                <w:sz w:val="20"/>
                <w:szCs w:val="20"/>
              </w:rPr>
              <w:t>0</w:t>
            </w:r>
          </w:p>
        </w:tc>
      </w:tr>
      <w:tr w14:paraId="33566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4" w:type="dxa"/>
            <w:vMerge w:val="continue"/>
            <w:tcBorders>
              <w:top w:val="nil"/>
              <w:left w:val="single" w:color="auto" w:sz="4" w:space="0"/>
              <w:bottom w:val="single" w:color="auto" w:sz="4" w:space="0"/>
              <w:right w:val="single" w:color="auto" w:sz="4" w:space="0"/>
            </w:tcBorders>
            <w:shd w:val="clear" w:color="auto" w:fill="auto"/>
            <w:vAlign w:val="center"/>
          </w:tcPr>
          <w:p w14:paraId="5A6E7DC1">
            <w:pPr>
              <w:jc w:val="left"/>
              <w:rPr>
                <w:rFonts w:ascii="宋体" w:hAnsi="宋体" w:eastAsia="宋体" w:cs="宋体"/>
                <w:color w:val="333333"/>
                <w:sz w:val="20"/>
                <w:szCs w:val="20"/>
              </w:rPr>
            </w:pPr>
          </w:p>
        </w:tc>
        <w:tc>
          <w:tcPr>
            <w:tcW w:w="855" w:type="dxa"/>
            <w:vMerge w:val="continue"/>
            <w:tcBorders>
              <w:top w:val="nil"/>
              <w:left w:val="nil"/>
              <w:bottom w:val="single" w:color="auto" w:sz="4" w:space="0"/>
              <w:right w:val="single" w:color="auto" w:sz="4" w:space="0"/>
            </w:tcBorders>
            <w:shd w:val="clear" w:color="auto" w:fill="auto"/>
            <w:vAlign w:val="center"/>
          </w:tcPr>
          <w:p w14:paraId="7739A5CB">
            <w:pPr>
              <w:jc w:val="left"/>
              <w:rPr>
                <w:rFonts w:ascii="宋体" w:hAnsi="宋体" w:eastAsia="宋体" w:cs="宋体"/>
                <w:color w:val="333333"/>
                <w:sz w:val="20"/>
                <w:szCs w:val="20"/>
              </w:rPr>
            </w:pPr>
          </w:p>
        </w:tc>
        <w:tc>
          <w:tcPr>
            <w:tcW w:w="2130" w:type="dxa"/>
            <w:tcBorders>
              <w:top w:val="single" w:color="auto" w:sz="4" w:space="0"/>
              <w:left w:val="nil"/>
              <w:bottom w:val="single" w:color="auto" w:sz="4" w:space="0"/>
              <w:right w:val="single" w:color="auto" w:sz="4" w:space="0"/>
            </w:tcBorders>
            <w:shd w:val="clear" w:color="auto" w:fill="auto"/>
            <w:vAlign w:val="center"/>
          </w:tcPr>
          <w:p w14:paraId="7C3C6793">
            <w:pPr>
              <w:widowControl/>
              <w:spacing w:afterAutospacing="1" w:line="30" w:lineRule="atLeast"/>
              <w:jc w:val="left"/>
              <w:rPr>
                <w:rFonts w:ascii="宋体" w:hAnsi="宋体" w:eastAsia="宋体"/>
                <w:sz w:val="20"/>
                <w:szCs w:val="20"/>
              </w:rPr>
            </w:pPr>
            <w:r>
              <w:rPr>
                <w:rFonts w:hint="eastAsia" w:ascii="宋体" w:hAnsi="宋体" w:eastAsia="宋体" w:cs="楷体"/>
                <w:color w:val="333333"/>
                <w:sz w:val="20"/>
                <w:szCs w:val="20"/>
              </w:rPr>
              <w:t>5.属于三类内部事务信息</w:t>
            </w:r>
          </w:p>
        </w:tc>
        <w:tc>
          <w:tcPr>
            <w:tcW w:w="825" w:type="dxa"/>
            <w:tcBorders>
              <w:top w:val="single" w:color="auto" w:sz="4" w:space="0"/>
              <w:left w:val="nil"/>
              <w:bottom w:val="single" w:color="auto" w:sz="4" w:space="0"/>
              <w:right w:val="single" w:color="auto" w:sz="4" w:space="0"/>
            </w:tcBorders>
            <w:shd w:val="clear" w:color="auto" w:fill="auto"/>
            <w:vAlign w:val="center"/>
          </w:tcPr>
          <w:p w14:paraId="3F1B3531">
            <w:pPr>
              <w:widowControl/>
              <w:spacing w:afterAutospacing="1" w:line="30" w:lineRule="atLeast"/>
              <w:jc w:val="center"/>
              <w:rPr>
                <w:rFonts w:ascii="宋体" w:hAnsi="宋体" w:eastAsia="宋体"/>
                <w:sz w:val="20"/>
                <w:szCs w:val="20"/>
              </w:rPr>
            </w:pPr>
            <w:r>
              <w:rPr>
                <w:rFonts w:hint="eastAsia" w:ascii="宋体" w:hAnsi="宋体" w:eastAsia="宋体" w:cs="Times New Roman"/>
                <w:color w:val="333333"/>
                <w:sz w:val="20"/>
                <w:szCs w:val="20"/>
              </w:rPr>
              <w:t>0</w:t>
            </w:r>
          </w:p>
        </w:tc>
        <w:tc>
          <w:tcPr>
            <w:tcW w:w="765" w:type="dxa"/>
            <w:tcBorders>
              <w:top w:val="single" w:color="auto" w:sz="4" w:space="0"/>
              <w:left w:val="nil"/>
              <w:bottom w:val="single" w:color="auto" w:sz="4" w:space="0"/>
              <w:right w:val="single" w:color="auto" w:sz="4" w:space="0"/>
            </w:tcBorders>
            <w:shd w:val="clear" w:color="auto" w:fill="auto"/>
            <w:vAlign w:val="center"/>
          </w:tcPr>
          <w:p w14:paraId="252918B5">
            <w:pPr>
              <w:widowControl/>
              <w:spacing w:afterAutospacing="1" w:line="30" w:lineRule="atLeast"/>
              <w:jc w:val="center"/>
              <w:rPr>
                <w:rFonts w:ascii="宋体" w:hAnsi="宋体" w:eastAsia="宋体"/>
                <w:sz w:val="20"/>
                <w:szCs w:val="20"/>
              </w:rPr>
            </w:pPr>
            <w:r>
              <w:rPr>
                <w:rFonts w:hint="eastAsia" w:ascii="宋体" w:hAnsi="宋体" w:eastAsia="宋体" w:cs="Times New Roman"/>
                <w:color w:val="333333"/>
                <w:sz w:val="20"/>
                <w:szCs w:val="20"/>
              </w:rPr>
              <w:t>0</w:t>
            </w:r>
          </w:p>
        </w:tc>
        <w:tc>
          <w:tcPr>
            <w:tcW w:w="765" w:type="dxa"/>
            <w:tcBorders>
              <w:top w:val="single" w:color="auto" w:sz="4" w:space="0"/>
              <w:left w:val="nil"/>
              <w:bottom w:val="single" w:color="auto" w:sz="4" w:space="0"/>
              <w:right w:val="single" w:color="auto" w:sz="4" w:space="0"/>
            </w:tcBorders>
            <w:shd w:val="clear" w:color="auto" w:fill="auto"/>
            <w:vAlign w:val="center"/>
          </w:tcPr>
          <w:p w14:paraId="1DA291BB">
            <w:pPr>
              <w:widowControl/>
              <w:spacing w:afterAutospacing="1" w:line="30" w:lineRule="atLeast"/>
              <w:jc w:val="center"/>
              <w:rPr>
                <w:rFonts w:ascii="宋体" w:hAnsi="宋体" w:eastAsia="宋体"/>
                <w:sz w:val="20"/>
                <w:szCs w:val="20"/>
              </w:rPr>
            </w:pPr>
            <w:r>
              <w:rPr>
                <w:rFonts w:hint="eastAsia" w:ascii="宋体" w:hAnsi="宋体" w:eastAsia="宋体" w:cs="Times New Roman"/>
                <w:color w:val="333333"/>
                <w:sz w:val="20"/>
                <w:szCs w:val="20"/>
              </w:rPr>
              <w:t>0</w:t>
            </w:r>
          </w:p>
        </w:tc>
        <w:tc>
          <w:tcPr>
            <w:tcW w:w="825" w:type="dxa"/>
            <w:tcBorders>
              <w:top w:val="single" w:color="auto" w:sz="4" w:space="0"/>
              <w:left w:val="nil"/>
              <w:bottom w:val="single" w:color="auto" w:sz="4" w:space="0"/>
              <w:right w:val="single" w:color="auto" w:sz="4" w:space="0"/>
            </w:tcBorders>
            <w:shd w:val="clear" w:color="auto" w:fill="auto"/>
            <w:vAlign w:val="center"/>
          </w:tcPr>
          <w:p w14:paraId="5593FFC9">
            <w:pPr>
              <w:widowControl/>
              <w:spacing w:afterAutospacing="1" w:line="30" w:lineRule="atLeast"/>
              <w:jc w:val="center"/>
              <w:rPr>
                <w:rFonts w:ascii="宋体" w:hAnsi="宋体" w:eastAsia="宋体"/>
                <w:sz w:val="20"/>
                <w:szCs w:val="20"/>
              </w:rPr>
            </w:pPr>
            <w:r>
              <w:rPr>
                <w:rFonts w:hint="eastAsia" w:ascii="宋体" w:hAnsi="宋体" w:eastAsia="宋体" w:cs="Times New Roman"/>
                <w:color w:val="333333"/>
                <w:sz w:val="20"/>
                <w:szCs w:val="20"/>
              </w:rPr>
              <w:t>0</w:t>
            </w:r>
          </w:p>
        </w:tc>
        <w:tc>
          <w:tcPr>
            <w:tcW w:w="990" w:type="dxa"/>
            <w:tcBorders>
              <w:top w:val="single" w:color="auto" w:sz="4" w:space="0"/>
              <w:left w:val="nil"/>
              <w:bottom w:val="single" w:color="auto" w:sz="4" w:space="0"/>
              <w:right w:val="single" w:color="auto" w:sz="4" w:space="0"/>
            </w:tcBorders>
            <w:shd w:val="clear" w:color="auto" w:fill="auto"/>
            <w:vAlign w:val="center"/>
          </w:tcPr>
          <w:p w14:paraId="3BA198F4">
            <w:pPr>
              <w:widowControl/>
              <w:spacing w:afterAutospacing="1" w:line="30" w:lineRule="atLeast"/>
              <w:jc w:val="center"/>
              <w:rPr>
                <w:rFonts w:ascii="宋体" w:hAnsi="宋体" w:eastAsia="宋体"/>
                <w:sz w:val="20"/>
                <w:szCs w:val="20"/>
              </w:rPr>
            </w:pPr>
            <w:r>
              <w:rPr>
                <w:rFonts w:hint="eastAsia" w:ascii="宋体" w:hAnsi="宋体" w:eastAsia="宋体" w:cs="Times New Roman"/>
                <w:color w:val="333333"/>
                <w:sz w:val="20"/>
                <w:szCs w:val="20"/>
              </w:rPr>
              <w:t>0</w:t>
            </w:r>
          </w:p>
        </w:tc>
        <w:tc>
          <w:tcPr>
            <w:tcW w:w="720" w:type="dxa"/>
            <w:tcBorders>
              <w:top w:val="single" w:color="auto" w:sz="4" w:space="0"/>
              <w:left w:val="nil"/>
              <w:bottom w:val="single" w:color="auto" w:sz="4" w:space="0"/>
              <w:right w:val="single" w:color="auto" w:sz="4" w:space="0"/>
            </w:tcBorders>
            <w:shd w:val="clear" w:color="auto" w:fill="auto"/>
            <w:vAlign w:val="center"/>
          </w:tcPr>
          <w:p w14:paraId="69001718">
            <w:pPr>
              <w:widowControl/>
              <w:spacing w:afterAutospacing="1" w:line="30" w:lineRule="atLeast"/>
              <w:jc w:val="center"/>
              <w:rPr>
                <w:rFonts w:ascii="宋体" w:hAnsi="宋体" w:eastAsia="宋体"/>
                <w:sz w:val="20"/>
                <w:szCs w:val="20"/>
              </w:rPr>
            </w:pPr>
            <w:r>
              <w:rPr>
                <w:rFonts w:hint="eastAsia" w:ascii="宋体" w:hAnsi="宋体" w:eastAsia="宋体" w:cs="Times New Roman"/>
                <w:color w:val="333333"/>
                <w:sz w:val="20"/>
                <w:szCs w:val="20"/>
              </w:rPr>
              <w:t>0</w:t>
            </w:r>
          </w:p>
        </w:tc>
        <w:tc>
          <w:tcPr>
            <w:tcW w:w="702" w:type="dxa"/>
            <w:tcBorders>
              <w:top w:val="single" w:color="auto" w:sz="4" w:space="0"/>
              <w:left w:val="nil"/>
              <w:bottom w:val="single" w:color="auto" w:sz="4" w:space="0"/>
              <w:right w:val="single" w:color="auto" w:sz="4" w:space="0"/>
            </w:tcBorders>
            <w:shd w:val="clear" w:color="auto" w:fill="auto"/>
            <w:vAlign w:val="center"/>
          </w:tcPr>
          <w:p w14:paraId="0A6C5315">
            <w:pPr>
              <w:widowControl/>
              <w:spacing w:afterAutospacing="1" w:line="30" w:lineRule="atLeast"/>
              <w:jc w:val="center"/>
              <w:rPr>
                <w:rFonts w:ascii="宋体" w:hAnsi="宋体" w:eastAsia="宋体"/>
                <w:sz w:val="20"/>
                <w:szCs w:val="20"/>
              </w:rPr>
            </w:pPr>
            <w:r>
              <w:rPr>
                <w:rFonts w:hint="eastAsia" w:ascii="宋体" w:hAnsi="宋体" w:eastAsia="宋体" w:cs="Times New Roman"/>
                <w:color w:val="333333"/>
                <w:sz w:val="20"/>
                <w:szCs w:val="20"/>
              </w:rPr>
              <w:t>0</w:t>
            </w:r>
          </w:p>
        </w:tc>
      </w:tr>
      <w:tr w14:paraId="33BDE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4" w:type="dxa"/>
            <w:vMerge w:val="continue"/>
            <w:tcBorders>
              <w:top w:val="nil"/>
              <w:left w:val="single" w:color="auto" w:sz="4" w:space="0"/>
              <w:bottom w:val="single" w:color="auto" w:sz="4" w:space="0"/>
              <w:right w:val="single" w:color="auto" w:sz="4" w:space="0"/>
            </w:tcBorders>
            <w:shd w:val="clear" w:color="auto" w:fill="auto"/>
            <w:vAlign w:val="center"/>
          </w:tcPr>
          <w:p w14:paraId="75699E27">
            <w:pPr>
              <w:jc w:val="left"/>
              <w:rPr>
                <w:rFonts w:ascii="宋体" w:hAnsi="宋体" w:eastAsia="宋体" w:cs="宋体"/>
                <w:color w:val="333333"/>
                <w:sz w:val="20"/>
                <w:szCs w:val="20"/>
              </w:rPr>
            </w:pPr>
          </w:p>
        </w:tc>
        <w:tc>
          <w:tcPr>
            <w:tcW w:w="855" w:type="dxa"/>
            <w:vMerge w:val="continue"/>
            <w:tcBorders>
              <w:top w:val="nil"/>
              <w:left w:val="nil"/>
              <w:bottom w:val="single" w:color="auto" w:sz="4" w:space="0"/>
              <w:right w:val="single" w:color="auto" w:sz="4" w:space="0"/>
            </w:tcBorders>
            <w:shd w:val="clear" w:color="auto" w:fill="auto"/>
            <w:vAlign w:val="center"/>
          </w:tcPr>
          <w:p w14:paraId="2BF5C27E">
            <w:pPr>
              <w:jc w:val="left"/>
              <w:rPr>
                <w:rFonts w:ascii="宋体" w:hAnsi="宋体" w:eastAsia="宋体" w:cs="宋体"/>
                <w:color w:val="333333"/>
                <w:sz w:val="20"/>
                <w:szCs w:val="20"/>
              </w:rPr>
            </w:pPr>
          </w:p>
        </w:tc>
        <w:tc>
          <w:tcPr>
            <w:tcW w:w="2130" w:type="dxa"/>
            <w:tcBorders>
              <w:top w:val="single" w:color="auto" w:sz="4" w:space="0"/>
              <w:left w:val="nil"/>
              <w:bottom w:val="single" w:color="auto" w:sz="4" w:space="0"/>
              <w:right w:val="single" w:color="auto" w:sz="4" w:space="0"/>
            </w:tcBorders>
            <w:shd w:val="clear" w:color="auto" w:fill="auto"/>
            <w:vAlign w:val="center"/>
          </w:tcPr>
          <w:p w14:paraId="51F6C595">
            <w:pPr>
              <w:widowControl/>
              <w:spacing w:afterAutospacing="1" w:line="30" w:lineRule="atLeast"/>
              <w:jc w:val="left"/>
              <w:rPr>
                <w:rFonts w:ascii="宋体" w:hAnsi="宋体" w:eastAsia="宋体"/>
                <w:sz w:val="20"/>
                <w:szCs w:val="20"/>
              </w:rPr>
            </w:pPr>
            <w:r>
              <w:rPr>
                <w:rFonts w:hint="eastAsia" w:ascii="宋体" w:hAnsi="宋体" w:eastAsia="宋体" w:cs="楷体"/>
                <w:color w:val="333333"/>
                <w:sz w:val="20"/>
                <w:szCs w:val="20"/>
              </w:rPr>
              <w:t>6.属于四类过程性信息</w:t>
            </w:r>
          </w:p>
        </w:tc>
        <w:tc>
          <w:tcPr>
            <w:tcW w:w="825" w:type="dxa"/>
            <w:tcBorders>
              <w:top w:val="single" w:color="auto" w:sz="4" w:space="0"/>
              <w:left w:val="nil"/>
              <w:bottom w:val="single" w:color="auto" w:sz="4" w:space="0"/>
              <w:right w:val="single" w:color="auto" w:sz="4" w:space="0"/>
            </w:tcBorders>
            <w:shd w:val="clear" w:color="auto" w:fill="auto"/>
            <w:vAlign w:val="center"/>
          </w:tcPr>
          <w:p w14:paraId="6974A3AC">
            <w:pPr>
              <w:widowControl/>
              <w:spacing w:afterAutospacing="1" w:line="30" w:lineRule="atLeast"/>
              <w:jc w:val="center"/>
              <w:rPr>
                <w:rFonts w:ascii="宋体" w:hAnsi="宋体" w:eastAsia="宋体"/>
                <w:sz w:val="20"/>
                <w:szCs w:val="20"/>
              </w:rPr>
            </w:pPr>
            <w:r>
              <w:rPr>
                <w:rFonts w:hint="eastAsia" w:ascii="宋体" w:hAnsi="宋体" w:eastAsia="宋体" w:cs="Times New Roman"/>
                <w:color w:val="333333"/>
                <w:sz w:val="20"/>
                <w:szCs w:val="20"/>
              </w:rPr>
              <w:t>0</w:t>
            </w:r>
          </w:p>
        </w:tc>
        <w:tc>
          <w:tcPr>
            <w:tcW w:w="765" w:type="dxa"/>
            <w:tcBorders>
              <w:top w:val="single" w:color="auto" w:sz="4" w:space="0"/>
              <w:left w:val="nil"/>
              <w:bottom w:val="single" w:color="auto" w:sz="4" w:space="0"/>
              <w:right w:val="single" w:color="auto" w:sz="4" w:space="0"/>
            </w:tcBorders>
            <w:shd w:val="clear" w:color="auto" w:fill="auto"/>
            <w:vAlign w:val="center"/>
          </w:tcPr>
          <w:p w14:paraId="0DB525F4">
            <w:pPr>
              <w:widowControl/>
              <w:spacing w:afterAutospacing="1" w:line="30" w:lineRule="atLeast"/>
              <w:jc w:val="center"/>
              <w:rPr>
                <w:rFonts w:ascii="宋体" w:hAnsi="宋体" w:eastAsia="宋体"/>
                <w:sz w:val="20"/>
                <w:szCs w:val="20"/>
              </w:rPr>
            </w:pPr>
            <w:r>
              <w:rPr>
                <w:rFonts w:hint="eastAsia" w:ascii="宋体" w:hAnsi="宋体" w:eastAsia="宋体" w:cs="Times New Roman"/>
                <w:color w:val="333333"/>
                <w:sz w:val="20"/>
                <w:szCs w:val="20"/>
              </w:rPr>
              <w:t>0</w:t>
            </w:r>
          </w:p>
        </w:tc>
        <w:tc>
          <w:tcPr>
            <w:tcW w:w="765" w:type="dxa"/>
            <w:tcBorders>
              <w:top w:val="single" w:color="auto" w:sz="4" w:space="0"/>
              <w:left w:val="nil"/>
              <w:bottom w:val="single" w:color="auto" w:sz="4" w:space="0"/>
              <w:right w:val="single" w:color="auto" w:sz="4" w:space="0"/>
            </w:tcBorders>
            <w:shd w:val="clear" w:color="auto" w:fill="auto"/>
            <w:vAlign w:val="center"/>
          </w:tcPr>
          <w:p w14:paraId="60D5CDEB">
            <w:pPr>
              <w:widowControl/>
              <w:spacing w:afterAutospacing="1" w:line="30" w:lineRule="atLeast"/>
              <w:jc w:val="center"/>
              <w:rPr>
                <w:rFonts w:ascii="宋体" w:hAnsi="宋体" w:eastAsia="宋体"/>
                <w:sz w:val="20"/>
                <w:szCs w:val="20"/>
              </w:rPr>
            </w:pPr>
            <w:r>
              <w:rPr>
                <w:rFonts w:hint="eastAsia" w:ascii="宋体" w:hAnsi="宋体" w:eastAsia="宋体" w:cs="Times New Roman"/>
                <w:color w:val="333333"/>
                <w:sz w:val="20"/>
                <w:szCs w:val="20"/>
              </w:rPr>
              <w:t>0</w:t>
            </w:r>
          </w:p>
        </w:tc>
        <w:tc>
          <w:tcPr>
            <w:tcW w:w="825" w:type="dxa"/>
            <w:tcBorders>
              <w:top w:val="single" w:color="auto" w:sz="4" w:space="0"/>
              <w:left w:val="nil"/>
              <w:bottom w:val="single" w:color="auto" w:sz="4" w:space="0"/>
              <w:right w:val="single" w:color="auto" w:sz="4" w:space="0"/>
            </w:tcBorders>
            <w:shd w:val="clear" w:color="auto" w:fill="auto"/>
            <w:vAlign w:val="center"/>
          </w:tcPr>
          <w:p w14:paraId="68AD7B59">
            <w:pPr>
              <w:widowControl/>
              <w:spacing w:afterAutospacing="1" w:line="30" w:lineRule="atLeast"/>
              <w:jc w:val="center"/>
              <w:rPr>
                <w:rFonts w:ascii="宋体" w:hAnsi="宋体" w:eastAsia="宋体"/>
                <w:sz w:val="20"/>
                <w:szCs w:val="20"/>
              </w:rPr>
            </w:pPr>
            <w:r>
              <w:rPr>
                <w:rFonts w:hint="eastAsia" w:ascii="宋体" w:hAnsi="宋体" w:eastAsia="宋体" w:cs="Times New Roman"/>
                <w:color w:val="333333"/>
                <w:sz w:val="20"/>
                <w:szCs w:val="20"/>
              </w:rPr>
              <w:t>0</w:t>
            </w:r>
          </w:p>
        </w:tc>
        <w:tc>
          <w:tcPr>
            <w:tcW w:w="990" w:type="dxa"/>
            <w:tcBorders>
              <w:top w:val="single" w:color="auto" w:sz="4" w:space="0"/>
              <w:left w:val="nil"/>
              <w:bottom w:val="single" w:color="auto" w:sz="4" w:space="0"/>
              <w:right w:val="single" w:color="auto" w:sz="4" w:space="0"/>
            </w:tcBorders>
            <w:shd w:val="clear" w:color="auto" w:fill="auto"/>
            <w:vAlign w:val="center"/>
          </w:tcPr>
          <w:p w14:paraId="1FE627DB">
            <w:pPr>
              <w:widowControl/>
              <w:spacing w:afterAutospacing="1" w:line="30" w:lineRule="atLeast"/>
              <w:jc w:val="center"/>
              <w:rPr>
                <w:rFonts w:ascii="宋体" w:hAnsi="宋体" w:eastAsia="宋体"/>
                <w:sz w:val="20"/>
                <w:szCs w:val="20"/>
              </w:rPr>
            </w:pPr>
            <w:r>
              <w:rPr>
                <w:rFonts w:hint="eastAsia" w:ascii="宋体" w:hAnsi="宋体" w:eastAsia="宋体" w:cs="Times New Roman"/>
                <w:color w:val="333333"/>
                <w:sz w:val="20"/>
                <w:szCs w:val="20"/>
              </w:rPr>
              <w:t>0</w:t>
            </w:r>
          </w:p>
        </w:tc>
        <w:tc>
          <w:tcPr>
            <w:tcW w:w="720" w:type="dxa"/>
            <w:tcBorders>
              <w:top w:val="single" w:color="auto" w:sz="4" w:space="0"/>
              <w:left w:val="nil"/>
              <w:bottom w:val="single" w:color="auto" w:sz="4" w:space="0"/>
              <w:right w:val="single" w:color="auto" w:sz="4" w:space="0"/>
            </w:tcBorders>
            <w:shd w:val="clear" w:color="auto" w:fill="auto"/>
            <w:vAlign w:val="center"/>
          </w:tcPr>
          <w:p w14:paraId="01292E53">
            <w:pPr>
              <w:widowControl/>
              <w:spacing w:afterAutospacing="1" w:line="30" w:lineRule="atLeast"/>
              <w:jc w:val="center"/>
              <w:rPr>
                <w:rFonts w:ascii="宋体" w:hAnsi="宋体" w:eastAsia="宋体"/>
                <w:sz w:val="20"/>
                <w:szCs w:val="20"/>
              </w:rPr>
            </w:pPr>
            <w:r>
              <w:rPr>
                <w:rFonts w:hint="eastAsia" w:ascii="宋体" w:hAnsi="宋体" w:eastAsia="宋体" w:cs="Times New Roman"/>
                <w:color w:val="333333"/>
                <w:sz w:val="20"/>
                <w:szCs w:val="20"/>
              </w:rPr>
              <w:t>0</w:t>
            </w:r>
          </w:p>
        </w:tc>
        <w:tc>
          <w:tcPr>
            <w:tcW w:w="702" w:type="dxa"/>
            <w:tcBorders>
              <w:top w:val="single" w:color="auto" w:sz="4" w:space="0"/>
              <w:left w:val="nil"/>
              <w:bottom w:val="single" w:color="auto" w:sz="4" w:space="0"/>
              <w:right w:val="single" w:color="auto" w:sz="4" w:space="0"/>
            </w:tcBorders>
            <w:shd w:val="clear" w:color="auto" w:fill="auto"/>
            <w:vAlign w:val="center"/>
          </w:tcPr>
          <w:p w14:paraId="766A4E5B">
            <w:pPr>
              <w:widowControl/>
              <w:spacing w:afterAutospacing="1" w:line="30" w:lineRule="atLeast"/>
              <w:jc w:val="center"/>
              <w:rPr>
                <w:rFonts w:ascii="宋体" w:hAnsi="宋体" w:eastAsia="宋体"/>
                <w:sz w:val="20"/>
                <w:szCs w:val="20"/>
              </w:rPr>
            </w:pPr>
            <w:r>
              <w:rPr>
                <w:rFonts w:hint="eastAsia" w:ascii="宋体" w:hAnsi="宋体" w:eastAsia="宋体" w:cs="Times New Roman"/>
                <w:color w:val="333333"/>
                <w:sz w:val="20"/>
                <w:szCs w:val="20"/>
              </w:rPr>
              <w:t>0</w:t>
            </w:r>
          </w:p>
        </w:tc>
      </w:tr>
      <w:tr w14:paraId="5C16B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4" w:type="dxa"/>
            <w:vMerge w:val="continue"/>
            <w:tcBorders>
              <w:top w:val="nil"/>
              <w:left w:val="single" w:color="auto" w:sz="4" w:space="0"/>
              <w:bottom w:val="single" w:color="auto" w:sz="4" w:space="0"/>
              <w:right w:val="single" w:color="auto" w:sz="4" w:space="0"/>
            </w:tcBorders>
            <w:shd w:val="clear" w:color="auto" w:fill="auto"/>
            <w:vAlign w:val="center"/>
          </w:tcPr>
          <w:p w14:paraId="011DF9E0">
            <w:pPr>
              <w:jc w:val="left"/>
              <w:rPr>
                <w:rFonts w:ascii="宋体" w:hAnsi="宋体" w:eastAsia="宋体" w:cs="宋体"/>
                <w:color w:val="333333"/>
                <w:sz w:val="20"/>
                <w:szCs w:val="20"/>
              </w:rPr>
            </w:pPr>
          </w:p>
        </w:tc>
        <w:tc>
          <w:tcPr>
            <w:tcW w:w="855" w:type="dxa"/>
            <w:vMerge w:val="continue"/>
            <w:tcBorders>
              <w:top w:val="nil"/>
              <w:left w:val="nil"/>
              <w:bottom w:val="single" w:color="auto" w:sz="4" w:space="0"/>
              <w:right w:val="single" w:color="auto" w:sz="4" w:space="0"/>
            </w:tcBorders>
            <w:shd w:val="clear" w:color="auto" w:fill="auto"/>
            <w:vAlign w:val="center"/>
          </w:tcPr>
          <w:p w14:paraId="7DBE0BCB">
            <w:pPr>
              <w:jc w:val="left"/>
              <w:rPr>
                <w:rFonts w:ascii="宋体" w:hAnsi="宋体" w:eastAsia="宋体" w:cs="宋体"/>
                <w:color w:val="333333"/>
                <w:sz w:val="20"/>
                <w:szCs w:val="20"/>
              </w:rPr>
            </w:pPr>
          </w:p>
        </w:tc>
        <w:tc>
          <w:tcPr>
            <w:tcW w:w="2130" w:type="dxa"/>
            <w:tcBorders>
              <w:top w:val="single" w:color="auto" w:sz="4" w:space="0"/>
              <w:left w:val="nil"/>
              <w:bottom w:val="single" w:color="auto" w:sz="4" w:space="0"/>
              <w:right w:val="single" w:color="auto" w:sz="4" w:space="0"/>
            </w:tcBorders>
            <w:shd w:val="clear" w:color="auto" w:fill="auto"/>
            <w:vAlign w:val="center"/>
          </w:tcPr>
          <w:p w14:paraId="7D2AC409">
            <w:pPr>
              <w:widowControl/>
              <w:spacing w:afterAutospacing="1" w:line="30" w:lineRule="atLeast"/>
              <w:jc w:val="left"/>
              <w:rPr>
                <w:rFonts w:ascii="宋体" w:hAnsi="宋体" w:eastAsia="宋体"/>
                <w:sz w:val="20"/>
                <w:szCs w:val="20"/>
              </w:rPr>
            </w:pPr>
            <w:r>
              <w:rPr>
                <w:rFonts w:hint="eastAsia" w:ascii="宋体" w:hAnsi="宋体" w:eastAsia="宋体" w:cs="楷体"/>
                <w:color w:val="333333"/>
                <w:sz w:val="20"/>
                <w:szCs w:val="20"/>
              </w:rPr>
              <w:t>7.属于行政执法案卷</w:t>
            </w:r>
          </w:p>
        </w:tc>
        <w:tc>
          <w:tcPr>
            <w:tcW w:w="825" w:type="dxa"/>
            <w:tcBorders>
              <w:top w:val="single" w:color="auto" w:sz="4" w:space="0"/>
              <w:left w:val="nil"/>
              <w:bottom w:val="single" w:color="auto" w:sz="4" w:space="0"/>
              <w:right w:val="single" w:color="auto" w:sz="4" w:space="0"/>
            </w:tcBorders>
            <w:shd w:val="clear" w:color="auto" w:fill="auto"/>
            <w:vAlign w:val="center"/>
          </w:tcPr>
          <w:p w14:paraId="30264416">
            <w:pPr>
              <w:widowControl/>
              <w:spacing w:afterAutospacing="1" w:line="30" w:lineRule="atLeast"/>
              <w:jc w:val="center"/>
              <w:rPr>
                <w:rFonts w:ascii="宋体" w:hAnsi="宋体" w:eastAsia="宋体"/>
                <w:sz w:val="20"/>
                <w:szCs w:val="20"/>
              </w:rPr>
            </w:pPr>
            <w:r>
              <w:rPr>
                <w:rFonts w:hint="eastAsia" w:ascii="宋体" w:hAnsi="宋体" w:eastAsia="宋体" w:cs="Times New Roman"/>
                <w:color w:val="333333"/>
                <w:sz w:val="20"/>
                <w:szCs w:val="20"/>
              </w:rPr>
              <w:t>0</w:t>
            </w:r>
          </w:p>
        </w:tc>
        <w:tc>
          <w:tcPr>
            <w:tcW w:w="765" w:type="dxa"/>
            <w:tcBorders>
              <w:top w:val="single" w:color="auto" w:sz="4" w:space="0"/>
              <w:left w:val="nil"/>
              <w:bottom w:val="single" w:color="auto" w:sz="4" w:space="0"/>
              <w:right w:val="single" w:color="auto" w:sz="4" w:space="0"/>
            </w:tcBorders>
            <w:shd w:val="clear" w:color="auto" w:fill="auto"/>
            <w:vAlign w:val="center"/>
          </w:tcPr>
          <w:p w14:paraId="550240B4">
            <w:pPr>
              <w:widowControl/>
              <w:spacing w:afterAutospacing="1" w:line="30" w:lineRule="atLeast"/>
              <w:jc w:val="center"/>
              <w:rPr>
                <w:rFonts w:ascii="宋体" w:hAnsi="宋体" w:eastAsia="宋体"/>
                <w:sz w:val="20"/>
                <w:szCs w:val="20"/>
              </w:rPr>
            </w:pPr>
            <w:r>
              <w:rPr>
                <w:rFonts w:hint="eastAsia" w:ascii="宋体" w:hAnsi="宋体" w:eastAsia="宋体" w:cs="Times New Roman"/>
                <w:color w:val="333333"/>
                <w:sz w:val="20"/>
                <w:szCs w:val="20"/>
              </w:rPr>
              <w:t>0</w:t>
            </w:r>
          </w:p>
        </w:tc>
        <w:tc>
          <w:tcPr>
            <w:tcW w:w="765" w:type="dxa"/>
            <w:tcBorders>
              <w:top w:val="single" w:color="auto" w:sz="4" w:space="0"/>
              <w:left w:val="nil"/>
              <w:bottom w:val="single" w:color="auto" w:sz="4" w:space="0"/>
              <w:right w:val="single" w:color="auto" w:sz="4" w:space="0"/>
            </w:tcBorders>
            <w:shd w:val="clear" w:color="auto" w:fill="auto"/>
            <w:vAlign w:val="center"/>
          </w:tcPr>
          <w:p w14:paraId="54C36D8E">
            <w:pPr>
              <w:widowControl/>
              <w:spacing w:afterAutospacing="1" w:line="30" w:lineRule="atLeast"/>
              <w:jc w:val="center"/>
              <w:rPr>
                <w:rFonts w:ascii="宋体" w:hAnsi="宋体" w:eastAsia="宋体"/>
                <w:sz w:val="20"/>
                <w:szCs w:val="20"/>
              </w:rPr>
            </w:pPr>
            <w:r>
              <w:rPr>
                <w:rFonts w:hint="eastAsia" w:ascii="宋体" w:hAnsi="宋体" w:eastAsia="宋体" w:cs="Times New Roman"/>
                <w:color w:val="333333"/>
                <w:sz w:val="20"/>
                <w:szCs w:val="20"/>
              </w:rPr>
              <w:t>0</w:t>
            </w:r>
          </w:p>
        </w:tc>
        <w:tc>
          <w:tcPr>
            <w:tcW w:w="825" w:type="dxa"/>
            <w:tcBorders>
              <w:top w:val="single" w:color="auto" w:sz="4" w:space="0"/>
              <w:left w:val="nil"/>
              <w:bottom w:val="single" w:color="auto" w:sz="4" w:space="0"/>
              <w:right w:val="single" w:color="auto" w:sz="4" w:space="0"/>
            </w:tcBorders>
            <w:shd w:val="clear" w:color="auto" w:fill="auto"/>
            <w:vAlign w:val="center"/>
          </w:tcPr>
          <w:p w14:paraId="6C3ACBF8">
            <w:pPr>
              <w:widowControl/>
              <w:spacing w:afterAutospacing="1" w:line="30" w:lineRule="atLeast"/>
              <w:jc w:val="center"/>
              <w:rPr>
                <w:rFonts w:ascii="宋体" w:hAnsi="宋体" w:eastAsia="宋体"/>
                <w:sz w:val="20"/>
                <w:szCs w:val="20"/>
              </w:rPr>
            </w:pPr>
            <w:r>
              <w:rPr>
                <w:rFonts w:hint="eastAsia" w:ascii="宋体" w:hAnsi="宋体" w:eastAsia="宋体" w:cs="Times New Roman"/>
                <w:color w:val="333333"/>
                <w:sz w:val="20"/>
                <w:szCs w:val="20"/>
              </w:rPr>
              <w:t>0</w:t>
            </w:r>
          </w:p>
        </w:tc>
        <w:tc>
          <w:tcPr>
            <w:tcW w:w="990" w:type="dxa"/>
            <w:tcBorders>
              <w:top w:val="single" w:color="auto" w:sz="4" w:space="0"/>
              <w:left w:val="nil"/>
              <w:bottom w:val="single" w:color="auto" w:sz="4" w:space="0"/>
              <w:right w:val="single" w:color="auto" w:sz="4" w:space="0"/>
            </w:tcBorders>
            <w:shd w:val="clear" w:color="auto" w:fill="auto"/>
            <w:vAlign w:val="center"/>
          </w:tcPr>
          <w:p w14:paraId="752A83F7">
            <w:pPr>
              <w:widowControl/>
              <w:spacing w:afterAutospacing="1" w:line="30" w:lineRule="atLeast"/>
              <w:jc w:val="center"/>
              <w:rPr>
                <w:rFonts w:ascii="宋体" w:hAnsi="宋体" w:eastAsia="宋体"/>
                <w:sz w:val="20"/>
                <w:szCs w:val="20"/>
              </w:rPr>
            </w:pPr>
            <w:r>
              <w:rPr>
                <w:rFonts w:hint="eastAsia" w:ascii="宋体" w:hAnsi="宋体" w:eastAsia="宋体" w:cs="Times New Roman"/>
                <w:color w:val="333333"/>
                <w:sz w:val="20"/>
                <w:szCs w:val="20"/>
              </w:rPr>
              <w:t>0</w:t>
            </w:r>
          </w:p>
        </w:tc>
        <w:tc>
          <w:tcPr>
            <w:tcW w:w="720" w:type="dxa"/>
            <w:tcBorders>
              <w:top w:val="single" w:color="auto" w:sz="4" w:space="0"/>
              <w:left w:val="nil"/>
              <w:bottom w:val="single" w:color="auto" w:sz="4" w:space="0"/>
              <w:right w:val="single" w:color="auto" w:sz="4" w:space="0"/>
            </w:tcBorders>
            <w:shd w:val="clear" w:color="auto" w:fill="auto"/>
            <w:vAlign w:val="center"/>
          </w:tcPr>
          <w:p w14:paraId="1DE40851">
            <w:pPr>
              <w:widowControl/>
              <w:spacing w:afterAutospacing="1" w:line="30" w:lineRule="atLeast"/>
              <w:jc w:val="center"/>
              <w:rPr>
                <w:rFonts w:ascii="宋体" w:hAnsi="宋体" w:eastAsia="宋体"/>
                <w:sz w:val="20"/>
                <w:szCs w:val="20"/>
              </w:rPr>
            </w:pPr>
            <w:r>
              <w:rPr>
                <w:rFonts w:hint="eastAsia" w:ascii="宋体" w:hAnsi="宋体" w:eastAsia="宋体" w:cs="Times New Roman"/>
                <w:color w:val="333333"/>
                <w:sz w:val="20"/>
                <w:szCs w:val="20"/>
              </w:rPr>
              <w:t>0</w:t>
            </w:r>
          </w:p>
        </w:tc>
        <w:tc>
          <w:tcPr>
            <w:tcW w:w="702" w:type="dxa"/>
            <w:tcBorders>
              <w:top w:val="single" w:color="auto" w:sz="4" w:space="0"/>
              <w:left w:val="nil"/>
              <w:bottom w:val="single" w:color="auto" w:sz="4" w:space="0"/>
              <w:right w:val="single" w:color="auto" w:sz="4" w:space="0"/>
            </w:tcBorders>
            <w:shd w:val="clear" w:color="auto" w:fill="auto"/>
            <w:vAlign w:val="center"/>
          </w:tcPr>
          <w:p w14:paraId="5E2E3D35">
            <w:pPr>
              <w:widowControl/>
              <w:spacing w:afterAutospacing="1" w:line="30" w:lineRule="atLeast"/>
              <w:jc w:val="center"/>
              <w:rPr>
                <w:rFonts w:ascii="宋体" w:hAnsi="宋体" w:eastAsia="宋体"/>
                <w:sz w:val="20"/>
                <w:szCs w:val="20"/>
              </w:rPr>
            </w:pPr>
            <w:r>
              <w:rPr>
                <w:rFonts w:hint="eastAsia" w:ascii="宋体" w:hAnsi="宋体" w:eastAsia="宋体" w:cs="Times New Roman"/>
                <w:color w:val="333333"/>
                <w:sz w:val="20"/>
                <w:szCs w:val="20"/>
              </w:rPr>
              <w:t>0</w:t>
            </w:r>
          </w:p>
        </w:tc>
      </w:tr>
      <w:tr w14:paraId="1F5E3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4" w:type="dxa"/>
            <w:vMerge w:val="continue"/>
            <w:tcBorders>
              <w:top w:val="nil"/>
              <w:left w:val="single" w:color="auto" w:sz="4" w:space="0"/>
              <w:bottom w:val="single" w:color="auto" w:sz="4" w:space="0"/>
              <w:right w:val="single" w:color="auto" w:sz="4" w:space="0"/>
            </w:tcBorders>
            <w:shd w:val="clear" w:color="auto" w:fill="auto"/>
            <w:vAlign w:val="center"/>
          </w:tcPr>
          <w:p w14:paraId="670DE5C2">
            <w:pPr>
              <w:jc w:val="left"/>
              <w:rPr>
                <w:rFonts w:ascii="宋体" w:hAnsi="宋体" w:eastAsia="宋体" w:cs="宋体"/>
                <w:color w:val="333333"/>
                <w:sz w:val="20"/>
                <w:szCs w:val="20"/>
              </w:rPr>
            </w:pPr>
          </w:p>
        </w:tc>
        <w:tc>
          <w:tcPr>
            <w:tcW w:w="855" w:type="dxa"/>
            <w:vMerge w:val="continue"/>
            <w:tcBorders>
              <w:top w:val="nil"/>
              <w:left w:val="nil"/>
              <w:bottom w:val="single" w:color="auto" w:sz="4" w:space="0"/>
              <w:right w:val="single" w:color="auto" w:sz="4" w:space="0"/>
            </w:tcBorders>
            <w:shd w:val="clear" w:color="auto" w:fill="auto"/>
            <w:vAlign w:val="center"/>
          </w:tcPr>
          <w:p w14:paraId="611AC84B">
            <w:pPr>
              <w:jc w:val="left"/>
              <w:rPr>
                <w:rFonts w:ascii="宋体" w:hAnsi="宋体" w:eastAsia="宋体" w:cs="宋体"/>
                <w:color w:val="333333"/>
                <w:sz w:val="20"/>
                <w:szCs w:val="20"/>
              </w:rPr>
            </w:pPr>
          </w:p>
        </w:tc>
        <w:tc>
          <w:tcPr>
            <w:tcW w:w="2130" w:type="dxa"/>
            <w:tcBorders>
              <w:top w:val="single" w:color="auto" w:sz="4" w:space="0"/>
              <w:left w:val="nil"/>
              <w:bottom w:val="single" w:color="auto" w:sz="4" w:space="0"/>
              <w:right w:val="single" w:color="auto" w:sz="4" w:space="0"/>
            </w:tcBorders>
            <w:shd w:val="clear" w:color="auto" w:fill="auto"/>
            <w:vAlign w:val="center"/>
          </w:tcPr>
          <w:p w14:paraId="7E376C4A">
            <w:pPr>
              <w:widowControl/>
              <w:spacing w:afterAutospacing="1" w:line="30" w:lineRule="atLeast"/>
              <w:jc w:val="left"/>
              <w:rPr>
                <w:rFonts w:ascii="宋体" w:hAnsi="宋体" w:eastAsia="宋体"/>
                <w:sz w:val="20"/>
                <w:szCs w:val="20"/>
              </w:rPr>
            </w:pPr>
            <w:r>
              <w:rPr>
                <w:rFonts w:hint="eastAsia" w:ascii="宋体" w:hAnsi="宋体" w:eastAsia="宋体" w:cs="楷体"/>
                <w:color w:val="333333"/>
                <w:sz w:val="20"/>
                <w:szCs w:val="20"/>
              </w:rPr>
              <w:t>8.属于行政查询事项</w:t>
            </w:r>
          </w:p>
        </w:tc>
        <w:tc>
          <w:tcPr>
            <w:tcW w:w="825" w:type="dxa"/>
            <w:tcBorders>
              <w:top w:val="single" w:color="auto" w:sz="4" w:space="0"/>
              <w:left w:val="nil"/>
              <w:bottom w:val="single" w:color="auto" w:sz="4" w:space="0"/>
              <w:right w:val="single" w:color="auto" w:sz="4" w:space="0"/>
            </w:tcBorders>
            <w:shd w:val="clear" w:color="auto" w:fill="auto"/>
            <w:vAlign w:val="center"/>
          </w:tcPr>
          <w:p w14:paraId="17FA89F9">
            <w:pPr>
              <w:widowControl/>
              <w:spacing w:afterAutospacing="1" w:line="30" w:lineRule="atLeast"/>
              <w:jc w:val="center"/>
              <w:rPr>
                <w:rFonts w:ascii="宋体" w:hAnsi="宋体" w:eastAsia="宋体"/>
                <w:sz w:val="20"/>
                <w:szCs w:val="20"/>
              </w:rPr>
            </w:pPr>
            <w:r>
              <w:rPr>
                <w:rFonts w:hint="eastAsia" w:ascii="宋体" w:hAnsi="宋体" w:eastAsia="宋体" w:cs="Times New Roman"/>
                <w:color w:val="333333"/>
                <w:sz w:val="20"/>
                <w:szCs w:val="20"/>
              </w:rPr>
              <w:t>0</w:t>
            </w:r>
          </w:p>
        </w:tc>
        <w:tc>
          <w:tcPr>
            <w:tcW w:w="765" w:type="dxa"/>
            <w:tcBorders>
              <w:top w:val="single" w:color="auto" w:sz="4" w:space="0"/>
              <w:left w:val="nil"/>
              <w:bottom w:val="single" w:color="auto" w:sz="4" w:space="0"/>
              <w:right w:val="single" w:color="auto" w:sz="4" w:space="0"/>
            </w:tcBorders>
            <w:shd w:val="clear" w:color="auto" w:fill="auto"/>
            <w:vAlign w:val="center"/>
          </w:tcPr>
          <w:p w14:paraId="1375A7DC">
            <w:pPr>
              <w:widowControl/>
              <w:spacing w:afterAutospacing="1" w:line="30" w:lineRule="atLeast"/>
              <w:jc w:val="center"/>
              <w:rPr>
                <w:rFonts w:ascii="宋体" w:hAnsi="宋体" w:eastAsia="宋体"/>
                <w:sz w:val="20"/>
                <w:szCs w:val="20"/>
              </w:rPr>
            </w:pPr>
            <w:r>
              <w:rPr>
                <w:rFonts w:hint="eastAsia" w:ascii="宋体" w:hAnsi="宋体" w:eastAsia="宋体" w:cs="Times New Roman"/>
                <w:color w:val="333333"/>
                <w:sz w:val="20"/>
                <w:szCs w:val="20"/>
              </w:rPr>
              <w:t>0</w:t>
            </w:r>
          </w:p>
        </w:tc>
        <w:tc>
          <w:tcPr>
            <w:tcW w:w="765" w:type="dxa"/>
            <w:tcBorders>
              <w:top w:val="single" w:color="auto" w:sz="4" w:space="0"/>
              <w:left w:val="nil"/>
              <w:bottom w:val="single" w:color="auto" w:sz="4" w:space="0"/>
              <w:right w:val="single" w:color="auto" w:sz="4" w:space="0"/>
            </w:tcBorders>
            <w:shd w:val="clear" w:color="auto" w:fill="auto"/>
            <w:vAlign w:val="center"/>
          </w:tcPr>
          <w:p w14:paraId="497B1710">
            <w:pPr>
              <w:widowControl/>
              <w:spacing w:afterAutospacing="1" w:line="30" w:lineRule="atLeast"/>
              <w:jc w:val="center"/>
              <w:rPr>
                <w:rFonts w:ascii="宋体" w:hAnsi="宋体" w:eastAsia="宋体"/>
                <w:sz w:val="20"/>
                <w:szCs w:val="20"/>
              </w:rPr>
            </w:pPr>
            <w:r>
              <w:rPr>
                <w:rFonts w:hint="eastAsia" w:ascii="宋体" w:hAnsi="宋体" w:eastAsia="宋体" w:cs="Times New Roman"/>
                <w:color w:val="333333"/>
                <w:sz w:val="20"/>
                <w:szCs w:val="20"/>
              </w:rPr>
              <w:t>0</w:t>
            </w:r>
          </w:p>
        </w:tc>
        <w:tc>
          <w:tcPr>
            <w:tcW w:w="825" w:type="dxa"/>
            <w:tcBorders>
              <w:top w:val="single" w:color="auto" w:sz="4" w:space="0"/>
              <w:left w:val="nil"/>
              <w:bottom w:val="single" w:color="auto" w:sz="4" w:space="0"/>
              <w:right w:val="single" w:color="auto" w:sz="4" w:space="0"/>
            </w:tcBorders>
            <w:shd w:val="clear" w:color="auto" w:fill="auto"/>
            <w:vAlign w:val="center"/>
          </w:tcPr>
          <w:p w14:paraId="09CF8DF0">
            <w:pPr>
              <w:widowControl/>
              <w:spacing w:afterAutospacing="1" w:line="30" w:lineRule="atLeast"/>
              <w:jc w:val="center"/>
              <w:rPr>
                <w:rFonts w:ascii="宋体" w:hAnsi="宋体" w:eastAsia="宋体"/>
                <w:sz w:val="20"/>
                <w:szCs w:val="20"/>
              </w:rPr>
            </w:pPr>
            <w:r>
              <w:rPr>
                <w:rFonts w:hint="eastAsia" w:ascii="宋体" w:hAnsi="宋体" w:eastAsia="宋体" w:cs="Times New Roman"/>
                <w:color w:val="333333"/>
                <w:sz w:val="20"/>
                <w:szCs w:val="20"/>
              </w:rPr>
              <w:t>0</w:t>
            </w:r>
          </w:p>
        </w:tc>
        <w:tc>
          <w:tcPr>
            <w:tcW w:w="990" w:type="dxa"/>
            <w:tcBorders>
              <w:top w:val="single" w:color="auto" w:sz="4" w:space="0"/>
              <w:left w:val="nil"/>
              <w:bottom w:val="single" w:color="auto" w:sz="4" w:space="0"/>
              <w:right w:val="single" w:color="auto" w:sz="4" w:space="0"/>
            </w:tcBorders>
            <w:shd w:val="clear" w:color="auto" w:fill="auto"/>
            <w:vAlign w:val="center"/>
          </w:tcPr>
          <w:p w14:paraId="7D8F72C8">
            <w:pPr>
              <w:widowControl/>
              <w:spacing w:afterAutospacing="1" w:line="30" w:lineRule="atLeast"/>
              <w:jc w:val="center"/>
              <w:rPr>
                <w:rFonts w:ascii="宋体" w:hAnsi="宋体" w:eastAsia="宋体"/>
                <w:sz w:val="20"/>
                <w:szCs w:val="20"/>
              </w:rPr>
            </w:pPr>
            <w:r>
              <w:rPr>
                <w:rFonts w:hint="eastAsia" w:ascii="宋体" w:hAnsi="宋体" w:eastAsia="宋体" w:cs="Times New Roman"/>
                <w:color w:val="333333"/>
                <w:sz w:val="20"/>
                <w:szCs w:val="20"/>
              </w:rPr>
              <w:t>0</w:t>
            </w:r>
          </w:p>
        </w:tc>
        <w:tc>
          <w:tcPr>
            <w:tcW w:w="720" w:type="dxa"/>
            <w:tcBorders>
              <w:top w:val="single" w:color="auto" w:sz="4" w:space="0"/>
              <w:left w:val="nil"/>
              <w:bottom w:val="single" w:color="auto" w:sz="4" w:space="0"/>
              <w:right w:val="single" w:color="auto" w:sz="4" w:space="0"/>
            </w:tcBorders>
            <w:shd w:val="clear" w:color="auto" w:fill="auto"/>
            <w:vAlign w:val="center"/>
          </w:tcPr>
          <w:p w14:paraId="601F4F73">
            <w:pPr>
              <w:widowControl/>
              <w:spacing w:afterAutospacing="1" w:line="30" w:lineRule="atLeast"/>
              <w:jc w:val="center"/>
              <w:rPr>
                <w:rFonts w:ascii="宋体" w:hAnsi="宋体" w:eastAsia="宋体"/>
                <w:sz w:val="20"/>
                <w:szCs w:val="20"/>
              </w:rPr>
            </w:pPr>
            <w:r>
              <w:rPr>
                <w:rFonts w:hint="eastAsia" w:ascii="宋体" w:hAnsi="宋体" w:eastAsia="宋体" w:cs="Times New Roman"/>
                <w:color w:val="333333"/>
                <w:sz w:val="20"/>
                <w:szCs w:val="20"/>
              </w:rPr>
              <w:t>0</w:t>
            </w:r>
          </w:p>
        </w:tc>
        <w:tc>
          <w:tcPr>
            <w:tcW w:w="702" w:type="dxa"/>
            <w:tcBorders>
              <w:top w:val="single" w:color="auto" w:sz="4" w:space="0"/>
              <w:left w:val="nil"/>
              <w:bottom w:val="single" w:color="auto" w:sz="4" w:space="0"/>
              <w:right w:val="single" w:color="auto" w:sz="4" w:space="0"/>
            </w:tcBorders>
            <w:shd w:val="clear" w:color="auto" w:fill="auto"/>
            <w:vAlign w:val="center"/>
          </w:tcPr>
          <w:p w14:paraId="0A5FC569">
            <w:pPr>
              <w:widowControl/>
              <w:spacing w:afterAutospacing="1" w:line="30" w:lineRule="atLeast"/>
              <w:jc w:val="center"/>
              <w:rPr>
                <w:rFonts w:ascii="宋体" w:hAnsi="宋体" w:eastAsia="宋体"/>
                <w:sz w:val="20"/>
                <w:szCs w:val="20"/>
              </w:rPr>
            </w:pPr>
            <w:r>
              <w:rPr>
                <w:rFonts w:hint="eastAsia" w:ascii="宋体" w:hAnsi="宋体" w:eastAsia="宋体" w:cs="Times New Roman"/>
                <w:color w:val="333333"/>
                <w:sz w:val="20"/>
                <w:szCs w:val="20"/>
              </w:rPr>
              <w:t>0</w:t>
            </w:r>
          </w:p>
        </w:tc>
      </w:tr>
      <w:tr w14:paraId="378F2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4" w:type="dxa"/>
            <w:vMerge w:val="continue"/>
            <w:tcBorders>
              <w:top w:val="nil"/>
              <w:left w:val="single" w:color="auto" w:sz="4" w:space="0"/>
              <w:bottom w:val="single" w:color="auto" w:sz="4" w:space="0"/>
              <w:right w:val="single" w:color="auto" w:sz="4" w:space="0"/>
            </w:tcBorders>
            <w:shd w:val="clear" w:color="auto" w:fill="auto"/>
            <w:vAlign w:val="center"/>
          </w:tcPr>
          <w:p w14:paraId="4081AFFC">
            <w:pPr>
              <w:jc w:val="left"/>
              <w:rPr>
                <w:rFonts w:ascii="宋体" w:hAnsi="宋体" w:eastAsia="宋体" w:cs="宋体"/>
                <w:color w:val="333333"/>
                <w:sz w:val="20"/>
                <w:szCs w:val="20"/>
              </w:rPr>
            </w:pPr>
          </w:p>
        </w:tc>
        <w:tc>
          <w:tcPr>
            <w:tcW w:w="855" w:type="dxa"/>
            <w:vMerge w:val="restart"/>
            <w:tcBorders>
              <w:top w:val="nil"/>
              <w:left w:val="nil"/>
              <w:bottom w:val="single" w:color="auto" w:sz="4" w:space="0"/>
              <w:right w:val="single" w:color="auto" w:sz="4" w:space="0"/>
            </w:tcBorders>
            <w:shd w:val="clear" w:color="auto" w:fill="auto"/>
            <w:vAlign w:val="center"/>
          </w:tcPr>
          <w:p w14:paraId="0DD4FA0A">
            <w:pPr>
              <w:widowControl/>
              <w:spacing w:afterAutospacing="1" w:line="30" w:lineRule="atLeast"/>
              <w:jc w:val="left"/>
              <w:rPr>
                <w:rFonts w:ascii="宋体" w:hAnsi="宋体" w:eastAsia="宋体"/>
                <w:sz w:val="20"/>
                <w:szCs w:val="20"/>
              </w:rPr>
            </w:pPr>
            <w:r>
              <w:rPr>
                <w:rFonts w:hint="eastAsia" w:ascii="宋体" w:hAnsi="宋体" w:eastAsia="宋体" w:cs="楷体"/>
                <w:color w:val="333333"/>
                <w:sz w:val="20"/>
                <w:szCs w:val="20"/>
              </w:rPr>
              <w:t>（四）无法提供</w:t>
            </w:r>
          </w:p>
        </w:tc>
        <w:tc>
          <w:tcPr>
            <w:tcW w:w="2130" w:type="dxa"/>
            <w:tcBorders>
              <w:top w:val="single" w:color="auto" w:sz="4" w:space="0"/>
              <w:left w:val="nil"/>
              <w:bottom w:val="single" w:color="auto" w:sz="4" w:space="0"/>
              <w:right w:val="single" w:color="auto" w:sz="4" w:space="0"/>
            </w:tcBorders>
            <w:shd w:val="clear" w:color="auto" w:fill="auto"/>
            <w:vAlign w:val="center"/>
          </w:tcPr>
          <w:p w14:paraId="636DB3C4">
            <w:pPr>
              <w:widowControl/>
              <w:spacing w:afterAutospacing="1" w:line="30" w:lineRule="atLeast"/>
              <w:jc w:val="left"/>
              <w:rPr>
                <w:rFonts w:ascii="宋体" w:hAnsi="宋体" w:eastAsia="宋体"/>
                <w:sz w:val="20"/>
                <w:szCs w:val="20"/>
              </w:rPr>
            </w:pPr>
            <w:r>
              <w:rPr>
                <w:rFonts w:hint="eastAsia" w:ascii="宋体" w:hAnsi="宋体" w:eastAsia="宋体" w:cs="楷体"/>
                <w:color w:val="333333"/>
                <w:sz w:val="20"/>
                <w:szCs w:val="20"/>
              </w:rPr>
              <w:t>1.本机关不掌握相关政府信息</w:t>
            </w:r>
          </w:p>
        </w:tc>
        <w:tc>
          <w:tcPr>
            <w:tcW w:w="825" w:type="dxa"/>
            <w:tcBorders>
              <w:top w:val="single" w:color="auto" w:sz="4" w:space="0"/>
              <w:left w:val="nil"/>
              <w:bottom w:val="single" w:color="auto" w:sz="4" w:space="0"/>
              <w:right w:val="single" w:color="auto" w:sz="4" w:space="0"/>
            </w:tcBorders>
            <w:shd w:val="clear" w:color="auto" w:fill="auto"/>
            <w:vAlign w:val="center"/>
          </w:tcPr>
          <w:p w14:paraId="7B491070">
            <w:pPr>
              <w:widowControl/>
              <w:spacing w:afterAutospacing="1" w:line="30" w:lineRule="atLeast"/>
              <w:jc w:val="center"/>
              <w:rPr>
                <w:rFonts w:ascii="宋体" w:hAnsi="宋体" w:eastAsia="宋体"/>
                <w:sz w:val="20"/>
                <w:szCs w:val="20"/>
              </w:rPr>
            </w:pPr>
            <w:r>
              <w:rPr>
                <w:rFonts w:hint="eastAsia" w:ascii="宋体" w:hAnsi="宋体" w:eastAsia="宋体" w:cs="Times New Roman"/>
                <w:color w:val="333333"/>
                <w:sz w:val="20"/>
                <w:szCs w:val="20"/>
              </w:rPr>
              <w:t>0</w:t>
            </w:r>
          </w:p>
        </w:tc>
        <w:tc>
          <w:tcPr>
            <w:tcW w:w="765" w:type="dxa"/>
            <w:tcBorders>
              <w:top w:val="single" w:color="auto" w:sz="4" w:space="0"/>
              <w:left w:val="nil"/>
              <w:bottom w:val="single" w:color="auto" w:sz="4" w:space="0"/>
              <w:right w:val="single" w:color="auto" w:sz="4" w:space="0"/>
            </w:tcBorders>
            <w:shd w:val="clear" w:color="auto" w:fill="auto"/>
            <w:vAlign w:val="center"/>
          </w:tcPr>
          <w:p w14:paraId="2B0CAB55">
            <w:pPr>
              <w:widowControl/>
              <w:spacing w:afterAutospacing="1" w:line="30" w:lineRule="atLeast"/>
              <w:jc w:val="center"/>
              <w:rPr>
                <w:rFonts w:ascii="宋体" w:hAnsi="宋体" w:eastAsia="宋体"/>
                <w:sz w:val="20"/>
                <w:szCs w:val="20"/>
              </w:rPr>
            </w:pPr>
            <w:r>
              <w:rPr>
                <w:rFonts w:hint="eastAsia" w:ascii="宋体" w:hAnsi="宋体" w:eastAsia="宋体" w:cs="Times New Roman"/>
                <w:color w:val="333333"/>
                <w:sz w:val="20"/>
                <w:szCs w:val="20"/>
              </w:rPr>
              <w:t>0</w:t>
            </w:r>
          </w:p>
        </w:tc>
        <w:tc>
          <w:tcPr>
            <w:tcW w:w="765" w:type="dxa"/>
            <w:tcBorders>
              <w:top w:val="single" w:color="auto" w:sz="4" w:space="0"/>
              <w:left w:val="nil"/>
              <w:bottom w:val="single" w:color="auto" w:sz="4" w:space="0"/>
              <w:right w:val="single" w:color="auto" w:sz="4" w:space="0"/>
            </w:tcBorders>
            <w:shd w:val="clear" w:color="auto" w:fill="auto"/>
            <w:vAlign w:val="center"/>
          </w:tcPr>
          <w:p w14:paraId="27F1E01B">
            <w:pPr>
              <w:widowControl/>
              <w:spacing w:afterAutospacing="1" w:line="30" w:lineRule="atLeast"/>
              <w:jc w:val="center"/>
              <w:rPr>
                <w:rFonts w:ascii="宋体" w:hAnsi="宋体" w:eastAsia="宋体"/>
                <w:sz w:val="20"/>
                <w:szCs w:val="20"/>
              </w:rPr>
            </w:pPr>
            <w:r>
              <w:rPr>
                <w:rFonts w:hint="eastAsia" w:ascii="宋体" w:hAnsi="宋体" w:eastAsia="宋体" w:cs="Times New Roman"/>
                <w:color w:val="333333"/>
                <w:sz w:val="20"/>
                <w:szCs w:val="20"/>
              </w:rPr>
              <w:t>0</w:t>
            </w:r>
          </w:p>
        </w:tc>
        <w:tc>
          <w:tcPr>
            <w:tcW w:w="825" w:type="dxa"/>
            <w:tcBorders>
              <w:top w:val="single" w:color="auto" w:sz="4" w:space="0"/>
              <w:left w:val="nil"/>
              <w:bottom w:val="single" w:color="auto" w:sz="4" w:space="0"/>
              <w:right w:val="single" w:color="auto" w:sz="4" w:space="0"/>
            </w:tcBorders>
            <w:shd w:val="clear" w:color="auto" w:fill="auto"/>
            <w:vAlign w:val="center"/>
          </w:tcPr>
          <w:p w14:paraId="11C10DC3">
            <w:pPr>
              <w:widowControl/>
              <w:spacing w:afterAutospacing="1" w:line="30" w:lineRule="atLeast"/>
              <w:jc w:val="center"/>
              <w:rPr>
                <w:rFonts w:ascii="宋体" w:hAnsi="宋体" w:eastAsia="宋体"/>
                <w:sz w:val="20"/>
                <w:szCs w:val="20"/>
              </w:rPr>
            </w:pPr>
            <w:r>
              <w:rPr>
                <w:rFonts w:hint="eastAsia" w:ascii="宋体" w:hAnsi="宋体" w:eastAsia="宋体" w:cs="Times New Roman"/>
                <w:color w:val="333333"/>
                <w:sz w:val="20"/>
                <w:szCs w:val="20"/>
              </w:rPr>
              <w:t>0</w:t>
            </w:r>
          </w:p>
        </w:tc>
        <w:tc>
          <w:tcPr>
            <w:tcW w:w="990" w:type="dxa"/>
            <w:tcBorders>
              <w:top w:val="single" w:color="auto" w:sz="4" w:space="0"/>
              <w:left w:val="nil"/>
              <w:bottom w:val="single" w:color="auto" w:sz="4" w:space="0"/>
              <w:right w:val="single" w:color="auto" w:sz="4" w:space="0"/>
            </w:tcBorders>
            <w:shd w:val="clear" w:color="auto" w:fill="auto"/>
            <w:vAlign w:val="center"/>
          </w:tcPr>
          <w:p w14:paraId="47B6A0A4">
            <w:pPr>
              <w:widowControl/>
              <w:spacing w:afterAutospacing="1" w:line="30" w:lineRule="atLeast"/>
              <w:jc w:val="center"/>
              <w:rPr>
                <w:rFonts w:ascii="宋体" w:hAnsi="宋体" w:eastAsia="宋体"/>
                <w:sz w:val="20"/>
                <w:szCs w:val="20"/>
              </w:rPr>
            </w:pPr>
            <w:r>
              <w:rPr>
                <w:rFonts w:hint="eastAsia" w:ascii="宋体" w:hAnsi="宋体" w:eastAsia="宋体" w:cs="Times New Roman"/>
                <w:color w:val="333333"/>
                <w:sz w:val="20"/>
                <w:szCs w:val="20"/>
              </w:rPr>
              <w:t>0</w:t>
            </w:r>
          </w:p>
        </w:tc>
        <w:tc>
          <w:tcPr>
            <w:tcW w:w="720" w:type="dxa"/>
            <w:tcBorders>
              <w:top w:val="single" w:color="auto" w:sz="4" w:space="0"/>
              <w:left w:val="nil"/>
              <w:bottom w:val="single" w:color="auto" w:sz="4" w:space="0"/>
              <w:right w:val="single" w:color="auto" w:sz="4" w:space="0"/>
            </w:tcBorders>
            <w:shd w:val="clear" w:color="auto" w:fill="auto"/>
            <w:vAlign w:val="center"/>
          </w:tcPr>
          <w:p w14:paraId="34B7747E">
            <w:pPr>
              <w:widowControl/>
              <w:spacing w:afterAutospacing="1" w:line="30" w:lineRule="atLeast"/>
              <w:jc w:val="center"/>
              <w:rPr>
                <w:rFonts w:ascii="宋体" w:hAnsi="宋体" w:eastAsia="宋体"/>
                <w:sz w:val="20"/>
                <w:szCs w:val="20"/>
              </w:rPr>
            </w:pPr>
            <w:r>
              <w:rPr>
                <w:rFonts w:hint="eastAsia" w:ascii="宋体" w:hAnsi="宋体" w:eastAsia="宋体" w:cs="Times New Roman"/>
                <w:color w:val="333333"/>
                <w:sz w:val="20"/>
                <w:szCs w:val="20"/>
              </w:rPr>
              <w:t>0</w:t>
            </w:r>
          </w:p>
        </w:tc>
        <w:tc>
          <w:tcPr>
            <w:tcW w:w="702" w:type="dxa"/>
            <w:tcBorders>
              <w:top w:val="single" w:color="auto" w:sz="4" w:space="0"/>
              <w:left w:val="nil"/>
              <w:bottom w:val="single" w:color="auto" w:sz="4" w:space="0"/>
              <w:right w:val="single" w:color="auto" w:sz="4" w:space="0"/>
            </w:tcBorders>
            <w:shd w:val="clear" w:color="auto" w:fill="auto"/>
            <w:vAlign w:val="center"/>
          </w:tcPr>
          <w:p w14:paraId="72102135">
            <w:pPr>
              <w:widowControl/>
              <w:spacing w:afterAutospacing="1" w:line="30" w:lineRule="atLeast"/>
              <w:jc w:val="center"/>
              <w:rPr>
                <w:rFonts w:ascii="宋体" w:hAnsi="宋体" w:eastAsia="宋体"/>
                <w:sz w:val="20"/>
                <w:szCs w:val="20"/>
              </w:rPr>
            </w:pPr>
            <w:r>
              <w:rPr>
                <w:rFonts w:hint="eastAsia" w:ascii="宋体" w:hAnsi="宋体" w:eastAsia="宋体" w:cs="Times New Roman"/>
                <w:color w:val="333333"/>
                <w:sz w:val="20"/>
                <w:szCs w:val="20"/>
              </w:rPr>
              <w:t>0</w:t>
            </w:r>
          </w:p>
        </w:tc>
      </w:tr>
      <w:tr w14:paraId="7C192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4" w:type="dxa"/>
            <w:vMerge w:val="continue"/>
            <w:tcBorders>
              <w:top w:val="nil"/>
              <w:left w:val="single" w:color="auto" w:sz="4" w:space="0"/>
              <w:bottom w:val="single" w:color="auto" w:sz="4" w:space="0"/>
              <w:right w:val="single" w:color="auto" w:sz="4" w:space="0"/>
            </w:tcBorders>
            <w:shd w:val="clear" w:color="auto" w:fill="auto"/>
            <w:vAlign w:val="center"/>
          </w:tcPr>
          <w:p w14:paraId="5653A19B">
            <w:pPr>
              <w:jc w:val="left"/>
              <w:rPr>
                <w:rFonts w:ascii="宋体" w:hAnsi="宋体" w:eastAsia="宋体" w:cs="宋体"/>
                <w:color w:val="333333"/>
                <w:sz w:val="20"/>
                <w:szCs w:val="20"/>
              </w:rPr>
            </w:pPr>
          </w:p>
        </w:tc>
        <w:tc>
          <w:tcPr>
            <w:tcW w:w="855" w:type="dxa"/>
            <w:vMerge w:val="continue"/>
            <w:tcBorders>
              <w:top w:val="nil"/>
              <w:left w:val="nil"/>
              <w:bottom w:val="single" w:color="auto" w:sz="4" w:space="0"/>
              <w:right w:val="single" w:color="auto" w:sz="4" w:space="0"/>
            </w:tcBorders>
            <w:shd w:val="clear" w:color="auto" w:fill="auto"/>
            <w:vAlign w:val="center"/>
          </w:tcPr>
          <w:p w14:paraId="57893DCA">
            <w:pPr>
              <w:jc w:val="left"/>
              <w:rPr>
                <w:rFonts w:ascii="宋体" w:hAnsi="宋体" w:eastAsia="宋体" w:cs="宋体"/>
                <w:color w:val="333333"/>
                <w:sz w:val="20"/>
                <w:szCs w:val="20"/>
              </w:rPr>
            </w:pPr>
          </w:p>
        </w:tc>
        <w:tc>
          <w:tcPr>
            <w:tcW w:w="2130" w:type="dxa"/>
            <w:tcBorders>
              <w:top w:val="single" w:color="auto" w:sz="4" w:space="0"/>
              <w:left w:val="nil"/>
              <w:bottom w:val="single" w:color="auto" w:sz="4" w:space="0"/>
              <w:right w:val="single" w:color="auto" w:sz="4" w:space="0"/>
            </w:tcBorders>
            <w:shd w:val="clear" w:color="auto" w:fill="auto"/>
            <w:vAlign w:val="center"/>
          </w:tcPr>
          <w:p w14:paraId="012BF3F5">
            <w:pPr>
              <w:widowControl/>
              <w:spacing w:afterAutospacing="1" w:line="30" w:lineRule="atLeast"/>
              <w:jc w:val="left"/>
              <w:rPr>
                <w:rFonts w:ascii="宋体" w:hAnsi="宋体" w:eastAsia="宋体"/>
                <w:sz w:val="20"/>
                <w:szCs w:val="20"/>
              </w:rPr>
            </w:pPr>
            <w:r>
              <w:rPr>
                <w:rFonts w:hint="eastAsia" w:ascii="宋体" w:hAnsi="宋体" w:eastAsia="宋体" w:cs="楷体"/>
                <w:color w:val="333333"/>
                <w:sz w:val="20"/>
                <w:szCs w:val="20"/>
              </w:rPr>
              <w:t>2.没有现成信息需要另行制作</w:t>
            </w:r>
          </w:p>
        </w:tc>
        <w:tc>
          <w:tcPr>
            <w:tcW w:w="825" w:type="dxa"/>
            <w:tcBorders>
              <w:top w:val="single" w:color="auto" w:sz="4" w:space="0"/>
              <w:left w:val="nil"/>
              <w:bottom w:val="single" w:color="auto" w:sz="4" w:space="0"/>
              <w:right w:val="single" w:color="auto" w:sz="4" w:space="0"/>
            </w:tcBorders>
            <w:shd w:val="clear" w:color="auto" w:fill="auto"/>
            <w:vAlign w:val="center"/>
          </w:tcPr>
          <w:p w14:paraId="41B4AA77">
            <w:pPr>
              <w:widowControl/>
              <w:spacing w:afterAutospacing="1" w:line="30" w:lineRule="atLeast"/>
              <w:jc w:val="center"/>
              <w:rPr>
                <w:rFonts w:ascii="宋体" w:hAnsi="宋体" w:eastAsia="宋体"/>
                <w:sz w:val="20"/>
                <w:szCs w:val="20"/>
              </w:rPr>
            </w:pPr>
            <w:r>
              <w:rPr>
                <w:rFonts w:hint="eastAsia" w:ascii="宋体" w:hAnsi="宋体" w:eastAsia="宋体" w:cs="Times New Roman"/>
                <w:color w:val="333333"/>
                <w:sz w:val="20"/>
                <w:szCs w:val="20"/>
              </w:rPr>
              <w:t>0</w:t>
            </w:r>
          </w:p>
        </w:tc>
        <w:tc>
          <w:tcPr>
            <w:tcW w:w="765" w:type="dxa"/>
            <w:tcBorders>
              <w:top w:val="single" w:color="auto" w:sz="4" w:space="0"/>
              <w:left w:val="nil"/>
              <w:bottom w:val="single" w:color="auto" w:sz="4" w:space="0"/>
              <w:right w:val="single" w:color="auto" w:sz="4" w:space="0"/>
            </w:tcBorders>
            <w:shd w:val="clear" w:color="auto" w:fill="auto"/>
            <w:vAlign w:val="center"/>
          </w:tcPr>
          <w:p w14:paraId="144C172A">
            <w:pPr>
              <w:widowControl/>
              <w:spacing w:afterAutospacing="1" w:line="30" w:lineRule="atLeast"/>
              <w:jc w:val="center"/>
              <w:rPr>
                <w:rFonts w:ascii="宋体" w:hAnsi="宋体" w:eastAsia="宋体"/>
                <w:sz w:val="20"/>
                <w:szCs w:val="20"/>
              </w:rPr>
            </w:pPr>
            <w:r>
              <w:rPr>
                <w:rFonts w:hint="eastAsia" w:ascii="宋体" w:hAnsi="宋体" w:eastAsia="宋体" w:cs="Times New Roman"/>
                <w:color w:val="333333"/>
                <w:sz w:val="20"/>
                <w:szCs w:val="20"/>
              </w:rPr>
              <w:t>0</w:t>
            </w:r>
          </w:p>
        </w:tc>
        <w:tc>
          <w:tcPr>
            <w:tcW w:w="765" w:type="dxa"/>
            <w:tcBorders>
              <w:top w:val="single" w:color="auto" w:sz="4" w:space="0"/>
              <w:left w:val="nil"/>
              <w:bottom w:val="single" w:color="auto" w:sz="4" w:space="0"/>
              <w:right w:val="single" w:color="auto" w:sz="4" w:space="0"/>
            </w:tcBorders>
            <w:shd w:val="clear" w:color="auto" w:fill="auto"/>
            <w:vAlign w:val="center"/>
          </w:tcPr>
          <w:p w14:paraId="15BFB4B4">
            <w:pPr>
              <w:widowControl/>
              <w:spacing w:afterAutospacing="1" w:line="30" w:lineRule="atLeast"/>
              <w:jc w:val="center"/>
              <w:rPr>
                <w:rFonts w:ascii="宋体" w:hAnsi="宋体" w:eastAsia="宋体"/>
                <w:sz w:val="20"/>
                <w:szCs w:val="20"/>
              </w:rPr>
            </w:pPr>
            <w:r>
              <w:rPr>
                <w:rFonts w:hint="eastAsia" w:ascii="宋体" w:hAnsi="宋体" w:eastAsia="宋体" w:cs="Times New Roman"/>
                <w:color w:val="333333"/>
                <w:sz w:val="20"/>
                <w:szCs w:val="20"/>
              </w:rPr>
              <w:t>0</w:t>
            </w:r>
          </w:p>
        </w:tc>
        <w:tc>
          <w:tcPr>
            <w:tcW w:w="825" w:type="dxa"/>
            <w:tcBorders>
              <w:top w:val="single" w:color="auto" w:sz="4" w:space="0"/>
              <w:left w:val="nil"/>
              <w:bottom w:val="single" w:color="auto" w:sz="4" w:space="0"/>
              <w:right w:val="single" w:color="auto" w:sz="4" w:space="0"/>
            </w:tcBorders>
            <w:shd w:val="clear" w:color="auto" w:fill="auto"/>
            <w:vAlign w:val="center"/>
          </w:tcPr>
          <w:p w14:paraId="42296B69">
            <w:pPr>
              <w:widowControl/>
              <w:spacing w:afterAutospacing="1" w:line="30" w:lineRule="atLeast"/>
              <w:jc w:val="center"/>
              <w:rPr>
                <w:rFonts w:ascii="宋体" w:hAnsi="宋体" w:eastAsia="宋体"/>
                <w:sz w:val="20"/>
                <w:szCs w:val="20"/>
              </w:rPr>
            </w:pPr>
            <w:r>
              <w:rPr>
                <w:rFonts w:hint="eastAsia" w:ascii="宋体" w:hAnsi="宋体" w:eastAsia="宋体" w:cs="Times New Roman"/>
                <w:color w:val="333333"/>
                <w:sz w:val="20"/>
                <w:szCs w:val="20"/>
              </w:rPr>
              <w:t>0</w:t>
            </w:r>
          </w:p>
        </w:tc>
        <w:tc>
          <w:tcPr>
            <w:tcW w:w="990" w:type="dxa"/>
            <w:tcBorders>
              <w:top w:val="single" w:color="auto" w:sz="4" w:space="0"/>
              <w:left w:val="nil"/>
              <w:bottom w:val="single" w:color="auto" w:sz="4" w:space="0"/>
              <w:right w:val="single" w:color="auto" w:sz="4" w:space="0"/>
            </w:tcBorders>
            <w:shd w:val="clear" w:color="auto" w:fill="auto"/>
            <w:vAlign w:val="center"/>
          </w:tcPr>
          <w:p w14:paraId="1F3C45A3">
            <w:pPr>
              <w:widowControl/>
              <w:spacing w:afterAutospacing="1" w:line="30" w:lineRule="atLeast"/>
              <w:jc w:val="center"/>
              <w:rPr>
                <w:rFonts w:ascii="宋体" w:hAnsi="宋体" w:eastAsia="宋体"/>
                <w:sz w:val="20"/>
                <w:szCs w:val="20"/>
              </w:rPr>
            </w:pPr>
            <w:r>
              <w:rPr>
                <w:rFonts w:hint="eastAsia" w:ascii="宋体" w:hAnsi="宋体" w:eastAsia="宋体" w:cs="Times New Roman"/>
                <w:color w:val="333333"/>
                <w:sz w:val="20"/>
                <w:szCs w:val="20"/>
              </w:rPr>
              <w:t>0</w:t>
            </w:r>
          </w:p>
        </w:tc>
        <w:tc>
          <w:tcPr>
            <w:tcW w:w="720" w:type="dxa"/>
            <w:tcBorders>
              <w:top w:val="single" w:color="auto" w:sz="4" w:space="0"/>
              <w:left w:val="nil"/>
              <w:bottom w:val="single" w:color="auto" w:sz="4" w:space="0"/>
              <w:right w:val="single" w:color="auto" w:sz="4" w:space="0"/>
            </w:tcBorders>
            <w:shd w:val="clear" w:color="auto" w:fill="auto"/>
            <w:vAlign w:val="center"/>
          </w:tcPr>
          <w:p w14:paraId="7B9776C5">
            <w:pPr>
              <w:widowControl/>
              <w:spacing w:afterAutospacing="1" w:line="30" w:lineRule="atLeast"/>
              <w:jc w:val="center"/>
              <w:rPr>
                <w:rFonts w:ascii="宋体" w:hAnsi="宋体" w:eastAsia="宋体"/>
                <w:sz w:val="20"/>
                <w:szCs w:val="20"/>
              </w:rPr>
            </w:pPr>
            <w:r>
              <w:rPr>
                <w:rFonts w:hint="eastAsia" w:ascii="宋体" w:hAnsi="宋体" w:eastAsia="宋体" w:cs="Times New Roman"/>
                <w:color w:val="333333"/>
                <w:sz w:val="20"/>
                <w:szCs w:val="20"/>
              </w:rPr>
              <w:t>0</w:t>
            </w:r>
          </w:p>
        </w:tc>
        <w:tc>
          <w:tcPr>
            <w:tcW w:w="702" w:type="dxa"/>
            <w:tcBorders>
              <w:top w:val="single" w:color="auto" w:sz="4" w:space="0"/>
              <w:left w:val="nil"/>
              <w:bottom w:val="single" w:color="auto" w:sz="4" w:space="0"/>
              <w:right w:val="single" w:color="auto" w:sz="4" w:space="0"/>
            </w:tcBorders>
            <w:shd w:val="clear" w:color="auto" w:fill="auto"/>
            <w:vAlign w:val="center"/>
          </w:tcPr>
          <w:p w14:paraId="228BB3D9">
            <w:pPr>
              <w:widowControl/>
              <w:spacing w:afterAutospacing="1" w:line="30" w:lineRule="atLeast"/>
              <w:jc w:val="center"/>
              <w:rPr>
                <w:rFonts w:ascii="宋体" w:hAnsi="宋体" w:eastAsia="宋体"/>
                <w:sz w:val="20"/>
                <w:szCs w:val="20"/>
              </w:rPr>
            </w:pPr>
            <w:r>
              <w:rPr>
                <w:rFonts w:hint="eastAsia" w:ascii="宋体" w:hAnsi="宋体" w:eastAsia="宋体" w:cs="Times New Roman"/>
                <w:color w:val="333333"/>
                <w:sz w:val="20"/>
                <w:szCs w:val="20"/>
              </w:rPr>
              <w:t>0</w:t>
            </w:r>
          </w:p>
        </w:tc>
      </w:tr>
      <w:tr w14:paraId="46DC6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494" w:type="dxa"/>
            <w:vMerge w:val="continue"/>
            <w:tcBorders>
              <w:top w:val="nil"/>
              <w:left w:val="single" w:color="auto" w:sz="4" w:space="0"/>
              <w:bottom w:val="single" w:color="auto" w:sz="4" w:space="0"/>
              <w:right w:val="single" w:color="auto" w:sz="4" w:space="0"/>
            </w:tcBorders>
            <w:shd w:val="clear" w:color="auto" w:fill="auto"/>
            <w:vAlign w:val="center"/>
          </w:tcPr>
          <w:p w14:paraId="3152EE18">
            <w:pPr>
              <w:jc w:val="left"/>
              <w:rPr>
                <w:rFonts w:ascii="宋体" w:hAnsi="宋体" w:eastAsia="宋体" w:cs="宋体"/>
                <w:color w:val="333333"/>
                <w:sz w:val="20"/>
                <w:szCs w:val="20"/>
              </w:rPr>
            </w:pPr>
          </w:p>
        </w:tc>
        <w:tc>
          <w:tcPr>
            <w:tcW w:w="855" w:type="dxa"/>
            <w:vMerge w:val="continue"/>
            <w:tcBorders>
              <w:top w:val="nil"/>
              <w:left w:val="nil"/>
              <w:bottom w:val="single" w:color="auto" w:sz="4" w:space="0"/>
              <w:right w:val="single" w:color="auto" w:sz="4" w:space="0"/>
            </w:tcBorders>
            <w:shd w:val="clear" w:color="auto" w:fill="auto"/>
            <w:vAlign w:val="center"/>
          </w:tcPr>
          <w:p w14:paraId="026B2B57">
            <w:pPr>
              <w:jc w:val="left"/>
              <w:rPr>
                <w:rFonts w:ascii="宋体" w:hAnsi="宋体" w:eastAsia="宋体" w:cs="宋体"/>
                <w:color w:val="333333"/>
                <w:sz w:val="20"/>
                <w:szCs w:val="20"/>
              </w:rPr>
            </w:pPr>
          </w:p>
        </w:tc>
        <w:tc>
          <w:tcPr>
            <w:tcW w:w="2130" w:type="dxa"/>
            <w:tcBorders>
              <w:top w:val="single" w:color="auto" w:sz="4" w:space="0"/>
              <w:left w:val="nil"/>
              <w:bottom w:val="single" w:color="auto" w:sz="4" w:space="0"/>
              <w:right w:val="single" w:color="auto" w:sz="4" w:space="0"/>
            </w:tcBorders>
            <w:shd w:val="clear" w:color="auto" w:fill="auto"/>
            <w:vAlign w:val="center"/>
          </w:tcPr>
          <w:p w14:paraId="2D0A68FD">
            <w:pPr>
              <w:widowControl/>
              <w:spacing w:afterAutospacing="1" w:line="30" w:lineRule="atLeast"/>
              <w:jc w:val="left"/>
              <w:rPr>
                <w:rFonts w:ascii="宋体" w:hAnsi="宋体" w:eastAsia="宋体"/>
                <w:sz w:val="20"/>
                <w:szCs w:val="20"/>
              </w:rPr>
            </w:pPr>
            <w:r>
              <w:rPr>
                <w:rFonts w:hint="eastAsia" w:ascii="宋体" w:hAnsi="宋体" w:eastAsia="宋体" w:cs="楷体"/>
                <w:color w:val="333333"/>
                <w:sz w:val="20"/>
                <w:szCs w:val="20"/>
              </w:rPr>
              <w:t>3.补正后申请内容仍不明确</w:t>
            </w:r>
          </w:p>
        </w:tc>
        <w:tc>
          <w:tcPr>
            <w:tcW w:w="825" w:type="dxa"/>
            <w:tcBorders>
              <w:top w:val="single" w:color="auto" w:sz="4" w:space="0"/>
              <w:left w:val="nil"/>
              <w:bottom w:val="single" w:color="auto" w:sz="4" w:space="0"/>
              <w:right w:val="single" w:color="auto" w:sz="4" w:space="0"/>
            </w:tcBorders>
            <w:shd w:val="clear" w:color="auto" w:fill="auto"/>
            <w:vAlign w:val="center"/>
          </w:tcPr>
          <w:p w14:paraId="0630AC38">
            <w:pPr>
              <w:widowControl/>
              <w:spacing w:afterAutospacing="1" w:line="30" w:lineRule="atLeast"/>
              <w:jc w:val="center"/>
              <w:rPr>
                <w:rFonts w:ascii="宋体" w:hAnsi="宋体" w:eastAsia="宋体"/>
                <w:sz w:val="20"/>
                <w:szCs w:val="20"/>
              </w:rPr>
            </w:pPr>
            <w:r>
              <w:rPr>
                <w:rFonts w:hint="eastAsia" w:ascii="宋体" w:hAnsi="宋体" w:eastAsia="宋体" w:cs="Times New Roman"/>
                <w:color w:val="333333"/>
                <w:sz w:val="20"/>
                <w:szCs w:val="20"/>
              </w:rPr>
              <w:t>0</w:t>
            </w:r>
          </w:p>
        </w:tc>
        <w:tc>
          <w:tcPr>
            <w:tcW w:w="765" w:type="dxa"/>
            <w:tcBorders>
              <w:top w:val="single" w:color="auto" w:sz="4" w:space="0"/>
              <w:left w:val="nil"/>
              <w:bottom w:val="single" w:color="auto" w:sz="4" w:space="0"/>
              <w:right w:val="single" w:color="auto" w:sz="4" w:space="0"/>
            </w:tcBorders>
            <w:shd w:val="clear" w:color="auto" w:fill="auto"/>
            <w:vAlign w:val="center"/>
          </w:tcPr>
          <w:p w14:paraId="689D25A9">
            <w:pPr>
              <w:widowControl/>
              <w:spacing w:afterAutospacing="1" w:line="30" w:lineRule="atLeast"/>
              <w:jc w:val="center"/>
              <w:rPr>
                <w:rFonts w:ascii="宋体" w:hAnsi="宋体" w:eastAsia="宋体"/>
                <w:sz w:val="20"/>
                <w:szCs w:val="20"/>
              </w:rPr>
            </w:pPr>
            <w:r>
              <w:rPr>
                <w:rFonts w:hint="eastAsia" w:ascii="宋体" w:hAnsi="宋体" w:eastAsia="宋体" w:cs="Times New Roman"/>
                <w:color w:val="333333"/>
                <w:sz w:val="20"/>
                <w:szCs w:val="20"/>
              </w:rPr>
              <w:t>0</w:t>
            </w:r>
          </w:p>
        </w:tc>
        <w:tc>
          <w:tcPr>
            <w:tcW w:w="765" w:type="dxa"/>
            <w:tcBorders>
              <w:top w:val="single" w:color="auto" w:sz="4" w:space="0"/>
              <w:left w:val="nil"/>
              <w:bottom w:val="single" w:color="auto" w:sz="4" w:space="0"/>
              <w:right w:val="single" w:color="auto" w:sz="4" w:space="0"/>
            </w:tcBorders>
            <w:shd w:val="clear" w:color="auto" w:fill="auto"/>
            <w:vAlign w:val="center"/>
          </w:tcPr>
          <w:p w14:paraId="36DBC1B7">
            <w:pPr>
              <w:widowControl/>
              <w:spacing w:afterAutospacing="1" w:line="30" w:lineRule="atLeast"/>
              <w:jc w:val="center"/>
              <w:rPr>
                <w:rFonts w:ascii="宋体" w:hAnsi="宋体" w:eastAsia="宋体"/>
                <w:sz w:val="20"/>
                <w:szCs w:val="20"/>
              </w:rPr>
            </w:pPr>
            <w:r>
              <w:rPr>
                <w:rFonts w:hint="eastAsia" w:ascii="宋体" w:hAnsi="宋体" w:eastAsia="宋体" w:cs="Times New Roman"/>
                <w:color w:val="333333"/>
                <w:sz w:val="20"/>
                <w:szCs w:val="20"/>
              </w:rPr>
              <w:t>0</w:t>
            </w:r>
          </w:p>
        </w:tc>
        <w:tc>
          <w:tcPr>
            <w:tcW w:w="825" w:type="dxa"/>
            <w:tcBorders>
              <w:top w:val="single" w:color="auto" w:sz="4" w:space="0"/>
              <w:left w:val="nil"/>
              <w:bottom w:val="single" w:color="auto" w:sz="4" w:space="0"/>
              <w:right w:val="single" w:color="auto" w:sz="4" w:space="0"/>
            </w:tcBorders>
            <w:shd w:val="clear" w:color="auto" w:fill="auto"/>
            <w:vAlign w:val="center"/>
          </w:tcPr>
          <w:p w14:paraId="562C80B7">
            <w:pPr>
              <w:widowControl/>
              <w:spacing w:afterAutospacing="1" w:line="30" w:lineRule="atLeast"/>
              <w:jc w:val="center"/>
              <w:rPr>
                <w:rFonts w:ascii="宋体" w:hAnsi="宋体" w:eastAsia="宋体"/>
                <w:sz w:val="20"/>
                <w:szCs w:val="20"/>
              </w:rPr>
            </w:pPr>
            <w:r>
              <w:rPr>
                <w:rFonts w:hint="eastAsia" w:ascii="宋体" w:hAnsi="宋体" w:eastAsia="宋体" w:cs="Times New Roman"/>
                <w:color w:val="333333"/>
                <w:sz w:val="20"/>
                <w:szCs w:val="20"/>
              </w:rPr>
              <w:t>0</w:t>
            </w:r>
          </w:p>
        </w:tc>
        <w:tc>
          <w:tcPr>
            <w:tcW w:w="990" w:type="dxa"/>
            <w:tcBorders>
              <w:top w:val="single" w:color="auto" w:sz="4" w:space="0"/>
              <w:left w:val="nil"/>
              <w:bottom w:val="single" w:color="auto" w:sz="4" w:space="0"/>
              <w:right w:val="single" w:color="auto" w:sz="4" w:space="0"/>
            </w:tcBorders>
            <w:shd w:val="clear" w:color="auto" w:fill="auto"/>
            <w:vAlign w:val="center"/>
          </w:tcPr>
          <w:p w14:paraId="66DA15C3">
            <w:pPr>
              <w:widowControl/>
              <w:spacing w:afterAutospacing="1" w:line="30" w:lineRule="atLeast"/>
              <w:jc w:val="center"/>
              <w:rPr>
                <w:rFonts w:ascii="宋体" w:hAnsi="宋体" w:eastAsia="宋体"/>
                <w:sz w:val="20"/>
                <w:szCs w:val="20"/>
              </w:rPr>
            </w:pPr>
            <w:r>
              <w:rPr>
                <w:rFonts w:hint="eastAsia" w:ascii="宋体" w:hAnsi="宋体" w:eastAsia="宋体" w:cs="Times New Roman"/>
                <w:color w:val="333333"/>
                <w:sz w:val="20"/>
                <w:szCs w:val="20"/>
              </w:rPr>
              <w:t>0</w:t>
            </w:r>
          </w:p>
        </w:tc>
        <w:tc>
          <w:tcPr>
            <w:tcW w:w="720" w:type="dxa"/>
            <w:tcBorders>
              <w:top w:val="single" w:color="auto" w:sz="4" w:space="0"/>
              <w:left w:val="nil"/>
              <w:bottom w:val="single" w:color="auto" w:sz="4" w:space="0"/>
              <w:right w:val="single" w:color="auto" w:sz="4" w:space="0"/>
            </w:tcBorders>
            <w:shd w:val="clear" w:color="auto" w:fill="auto"/>
            <w:vAlign w:val="center"/>
          </w:tcPr>
          <w:p w14:paraId="12ACA856">
            <w:pPr>
              <w:widowControl/>
              <w:spacing w:afterAutospacing="1" w:line="30" w:lineRule="atLeast"/>
              <w:jc w:val="center"/>
              <w:rPr>
                <w:rFonts w:ascii="宋体" w:hAnsi="宋体" w:eastAsia="宋体"/>
                <w:sz w:val="20"/>
                <w:szCs w:val="20"/>
              </w:rPr>
            </w:pPr>
            <w:r>
              <w:rPr>
                <w:rFonts w:hint="eastAsia" w:ascii="宋体" w:hAnsi="宋体" w:eastAsia="宋体" w:cs="Times New Roman"/>
                <w:color w:val="333333"/>
                <w:sz w:val="20"/>
                <w:szCs w:val="20"/>
              </w:rPr>
              <w:t>0</w:t>
            </w:r>
          </w:p>
        </w:tc>
        <w:tc>
          <w:tcPr>
            <w:tcW w:w="702" w:type="dxa"/>
            <w:tcBorders>
              <w:top w:val="single" w:color="auto" w:sz="4" w:space="0"/>
              <w:left w:val="nil"/>
              <w:bottom w:val="single" w:color="auto" w:sz="4" w:space="0"/>
              <w:right w:val="single" w:color="auto" w:sz="4" w:space="0"/>
            </w:tcBorders>
            <w:shd w:val="clear" w:color="auto" w:fill="auto"/>
            <w:vAlign w:val="center"/>
          </w:tcPr>
          <w:p w14:paraId="74D7937B">
            <w:pPr>
              <w:widowControl/>
              <w:spacing w:afterAutospacing="1" w:line="30" w:lineRule="atLeast"/>
              <w:jc w:val="center"/>
              <w:rPr>
                <w:rFonts w:ascii="宋体" w:hAnsi="宋体" w:eastAsia="宋体"/>
                <w:sz w:val="20"/>
                <w:szCs w:val="20"/>
              </w:rPr>
            </w:pPr>
            <w:r>
              <w:rPr>
                <w:rFonts w:hint="eastAsia" w:ascii="宋体" w:hAnsi="宋体" w:eastAsia="宋体" w:cs="Times New Roman"/>
                <w:color w:val="333333"/>
                <w:sz w:val="20"/>
                <w:szCs w:val="20"/>
              </w:rPr>
              <w:t>0</w:t>
            </w:r>
          </w:p>
        </w:tc>
      </w:tr>
      <w:tr w14:paraId="7E8FB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494" w:type="dxa"/>
            <w:vMerge w:val="continue"/>
            <w:tcBorders>
              <w:top w:val="nil"/>
              <w:left w:val="single" w:color="auto" w:sz="4" w:space="0"/>
              <w:bottom w:val="single" w:color="auto" w:sz="4" w:space="0"/>
              <w:right w:val="single" w:color="auto" w:sz="4" w:space="0"/>
            </w:tcBorders>
            <w:shd w:val="clear" w:color="auto" w:fill="auto"/>
            <w:vAlign w:val="center"/>
          </w:tcPr>
          <w:p w14:paraId="669C2D6F">
            <w:pPr>
              <w:jc w:val="left"/>
              <w:rPr>
                <w:rFonts w:ascii="宋体" w:hAnsi="宋体" w:eastAsia="宋体" w:cs="宋体"/>
                <w:color w:val="333333"/>
                <w:sz w:val="20"/>
                <w:szCs w:val="20"/>
              </w:rPr>
            </w:pPr>
          </w:p>
        </w:tc>
        <w:tc>
          <w:tcPr>
            <w:tcW w:w="855" w:type="dxa"/>
            <w:vMerge w:val="restart"/>
            <w:tcBorders>
              <w:top w:val="nil"/>
              <w:left w:val="nil"/>
              <w:bottom w:val="single" w:color="auto" w:sz="4" w:space="0"/>
              <w:right w:val="single" w:color="auto" w:sz="4" w:space="0"/>
            </w:tcBorders>
            <w:shd w:val="clear" w:color="auto" w:fill="auto"/>
            <w:vAlign w:val="center"/>
          </w:tcPr>
          <w:p w14:paraId="4EB6D295">
            <w:pPr>
              <w:widowControl/>
              <w:spacing w:afterAutospacing="1" w:line="30" w:lineRule="atLeast"/>
              <w:jc w:val="left"/>
              <w:rPr>
                <w:rFonts w:ascii="宋体" w:hAnsi="宋体" w:eastAsia="宋体"/>
                <w:sz w:val="20"/>
                <w:szCs w:val="20"/>
              </w:rPr>
            </w:pPr>
            <w:r>
              <w:rPr>
                <w:rFonts w:hint="eastAsia" w:ascii="宋体" w:hAnsi="宋体" w:eastAsia="宋体" w:cs="楷体"/>
                <w:color w:val="333333"/>
                <w:sz w:val="20"/>
                <w:szCs w:val="20"/>
              </w:rPr>
              <w:t>（五）不予处理</w:t>
            </w:r>
          </w:p>
        </w:tc>
        <w:tc>
          <w:tcPr>
            <w:tcW w:w="2130" w:type="dxa"/>
            <w:tcBorders>
              <w:top w:val="single" w:color="auto" w:sz="4" w:space="0"/>
              <w:left w:val="nil"/>
              <w:bottom w:val="single" w:color="auto" w:sz="4" w:space="0"/>
              <w:right w:val="single" w:color="auto" w:sz="4" w:space="0"/>
            </w:tcBorders>
            <w:shd w:val="clear" w:color="auto" w:fill="auto"/>
            <w:vAlign w:val="center"/>
          </w:tcPr>
          <w:p w14:paraId="62EBA94D">
            <w:pPr>
              <w:widowControl/>
              <w:spacing w:afterAutospacing="1" w:line="30" w:lineRule="atLeast"/>
              <w:jc w:val="left"/>
              <w:rPr>
                <w:rFonts w:ascii="宋体" w:hAnsi="宋体" w:eastAsia="宋体"/>
                <w:sz w:val="20"/>
                <w:szCs w:val="20"/>
              </w:rPr>
            </w:pPr>
            <w:r>
              <w:rPr>
                <w:rFonts w:hint="eastAsia" w:ascii="宋体" w:hAnsi="宋体" w:eastAsia="宋体" w:cs="楷体"/>
                <w:color w:val="333333"/>
                <w:sz w:val="20"/>
                <w:szCs w:val="20"/>
              </w:rPr>
              <w:t>1.信访举报投诉类申请</w:t>
            </w:r>
          </w:p>
        </w:tc>
        <w:tc>
          <w:tcPr>
            <w:tcW w:w="825" w:type="dxa"/>
            <w:tcBorders>
              <w:top w:val="single" w:color="auto" w:sz="4" w:space="0"/>
              <w:left w:val="nil"/>
              <w:bottom w:val="single" w:color="auto" w:sz="4" w:space="0"/>
              <w:right w:val="single" w:color="auto" w:sz="4" w:space="0"/>
            </w:tcBorders>
            <w:shd w:val="clear" w:color="auto" w:fill="auto"/>
            <w:vAlign w:val="center"/>
          </w:tcPr>
          <w:p w14:paraId="3E8B2BB5">
            <w:pPr>
              <w:widowControl/>
              <w:spacing w:afterAutospacing="1" w:line="30" w:lineRule="atLeast"/>
              <w:jc w:val="center"/>
              <w:rPr>
                <w:rFonts w:ascii="宋体" w:hAnsi="宋体" w:eastAsia="宋体"/>
                <w:sz w:val="20"/>
                <w:szCs w:val="20"/>
              </w:rPr>
            </w:pPr>
            <w:r>
              <w:rPr>
                <w:rFonts w:hint="eastAsia" w:ascii="宋体" w:hAnsi="宋体" w:eastAsia="宋体" w:cs="Times New Roman"/>
                <w:color w:val="333333"/>
                <w:sz w:val="20"/>
                <w:szCs w:val="20"/>
              </w:rPr>
              <w:t>0</w:t>
            </w:r>
          </w:p>
        </w:tc>
        <w:tc>
          <w:tcPr>
            <w:tcW w:w="765" w:type="dxa"/>
            <w:tcBorders>
              <w:top w:val="single" w:color="auto" w:sz="4" w:space="0"/>
              <w:left w:val="nil"/>
              <w:bottom w:val="single" w:color="auto" w:sz="4" w:space="0"/>
              <w:right w:val="single" w:color="auto" w:sz="4" w:space="0"/>
            </w:tcBorders>
            <w:shd w:val="clear" w:color="auto" w:fill="auto"/>
            <w:vAlign w:val="center"/>
          </w:tcPr>
          <w:p w14:paraId="43E89F13">
            <w:pPr>
              <w:widowControl/>
              <w:spacing w:afterAutospacing="1" w:line="30" w:lineRule="atLeast"/>
              <w:jc w:val="center"/>
              <w:rPr>
                <w:rFonts w:ascii="宋体" w:hAnsi="宋体" w:eastAsia="宋体"/>
                <w:sz w:val="20"/>
                <w:szCs w:val="20"/>
              </w:rPr>
            </w:pPr>
            <w:r>
              <w:rPr>
                <w:rFonts w:hint="eastAsia" w:ascii="宋体" w:hAnsi="宋体" w:eastAsia="宋体" w:cs="Times New Roman"/>
                <w:color w:val="333333"/>
                <w:sz w:val="20"/>
                <w:szCs w:val="20"/>
              </w:rPr>
              <w:t>0</w:t>
            </w:r>
          </w:p>
        </w:tc>
        <w:tc>
          <w:tcPr>
            <w:tcW w:w="765" w:type="dxa"/>
            <w:tcBorders>
              <w:top w:val="single" w:color="auto" w:sz="4" w:space="0"/>
              <w:left w:val="nil"/>
              <w:bottom w:val="single" w:color="auto" w:sz="4" w:space="0"/>
              <w:right w:val="single" w:color="auto" w:sz="4" w:space="0"/>
            </w:tcBorders>
            <w:shd w:val="clear" w:color="auto" w:fill="auto"/>
            <w:vAlign w:val="center"/>
          </w:tcPr>
          <w:p w14:paraId="0A5DC1E4">
            <w:pPr>
              <w:widowControl/>
              <w:spacing w:afterAutospacing="1" w:line="30" w:lineRule="atLeast"/>
              <w:jc w:val="center"/>
              <w:rPr>
                <w:rFonts w:ascii="宋体" w:hAnsi="宋体" w:eastAsia="宋体"/>
                <w:sz w:val="20"/>
                <w:szCs w:val="20"/>
              </w:rPr>
            </w:pPr>
            <w:r>
              <w:rPr>
                <w:rFonts w:hint="eastAsia" w:ascii="宋体" w:hAnsi="宋体" w:eastAsia="宋体" w:cs="Times New Roman"/>
                <w:color w:val="333333"/>
                <w:sz w:val="20"/>
                <w:szCs w:val="20"/>
              </w:rPr>
              <w:t>0</w:t>
            </w:r>
          </w:p>
        </w:tc>
        <w:tc>
          <w:tcPr>
            <w:tcW w:w="825" w:type="dxa"/>
            <w:tcBorders>
              <w:top w:val="single" w:color="auto" w:sz="4" w:space="0"/>
              <w:left w:val="nil"/>
              <w:bottom w:val="single" w:color="auto" w:sz="4" w:space="0"/>
              <w:right w:val="single" w:color="auto" w:sz="4" w:space="0"/>
            </w:tcBorders>
            <w:shd w:val="clear" w:color="auto" w:fill="auto"/>
            <w:vAlign w:val="center"/>
          </w:tcPr>
          <w:p w14:paraId="55BE9D90">
            <w:pPr>
              <w:widowControl/>
              <w:spacing w:afterAutospacing="1" w:line="30" w:lineRule="atLeast"/>
              <w:jc w:val="center"/>
              <w:rPr>
                <w:rFonts w:ascii="宋体" w:hAnsi="宋体" w:eastAsia="宋体"/>
                <w:sz w:val="20"/>
                <w:szCs w:val="20"/>
              </w:rPr>
            </w:pPr>
            <w:r>
              <w:rPr>
                <w:rFonts w:hint="eastAsia" w:ascii="宋体" w:hAnsi="宋体" w:eastAsia="宋体" w:cs="Times New Roman"/>
                <w:color w:val="333333"/>
                <w:sz w:val="20"/>
                <w:szCs w:val="20"/>
              </w:rPr>
              <w:t>0</w:t>
            </w:r>
          </w:p>
        </w:tc>
        <w:tc>
          <w:tcPr>
            <w:tcW w:w="990" w:type="dxa"/>
            <w:tcBorders>
              <w:top w:val="single" w:color="auto" w:sz="4" w:space="0"/>
              <w:left w:val="nil"/>
              <w:bottom w:val="single" w:color="auto" w:sz="4" w:space="0"/>
              <w:right w:val="single" w:color="auto" w:sz="4" w:space="0"/>
            </w:tcBorders>
            <w:shd w:val="clear" w:color="auto" w:fill="auto"/>
            <w:vAlign w:val="center"/>
          </w:tcPr>
          <w:p w14:paraId="4D4165FD">
            <w:pPr>
              <w:widowControl/>
              <w:spacing w:afterAutospacing="1" w:line="30" w:lineRule="atLeast"/>
              <w:jc w:val="center"/>
              <w:rPr>
                <w:rFonts w:ascii="宋体" w:hAnsi="宋体" w:eastAsia="宋体"/>
                <w:sz w:val="20"/>
                <w:szCs w:val="20"/>
              </w:rPr>
            </w:pPr>
            <w:r>
              <w:rPr>
                <w:rFonts w:hint="eastAsia" w:ascii="宋体" w:hAnsi="宋体" w:eastAsia="宋体" w:cs="Times New Roman"/>
                <w:color w:val="333333"/>
                <w:sz w:val="20"/>
                <w:szCs w:val="20"/>
              </w:rPr>
              <w:t>0</w:t>
            </w:r>
          </w:p>
        </w:tc>
        <w:tc>
          <w:tcPr>
            <w:tcW w:w="720" w:type="dxa"/>
            <w:tcBorders>
              <w:top w:val="single" w:color="auto" w:sz="4" w:space="0"/>
              <w:left w:val="nil"/>
              <w:bottom w:val="single" w:color="auto" w:sz="4" w:space="0"/>
              <w:right w:val="single" w:color="auto" w:sz="4" w:space="0"/>
            </w:tcBorders>
            <w:shd w:val="clear" w:color="auto" w:fill="auto"/>
            <w:vAlign w:val="center"/>
          </w:tcPr>
          <w:p w14:paraId="493B9EDB">
            <w:pPr>
              <w:widowControl/>
              <w:spacing w:afterAutospacing="1" w:line="30" w:lineRule="atLeast"/>
              <w:jc w:val="center"/>
              <w:rPr>
                <w:rFonts w:ascii="宋体" w:hAnsi="宋体" w:eastAsia="宋体"/>
                <w:sz w:val="20"/>
                <w:szCs w:val="20"/>
              </w:rPr>
            </w:pPr>
            <w:r>
              <w:rPr>
                <w:rFonts w:hint="eastAsia" w:ascii="宋体" w:hAnsi="宋体" w:eastAsia="宋体" w:cs="Times New Roman"/>
                <w:color w:val="333333"/>
                <w:sz w:val="20"/>
                <w:szCs w:val="20"/>
              </w:rPr>
              <w:t>0</w:t>
            </w:r>
          </w:p>
        </w:tc>
        <w:tc>
          <w:tcPr>
            <w:tcW w:w="702" w:type="dxa"/>
            <w:tcBorders>
              <w:top w:val="single" w:color="auto" w:sz="4" w:space="0"/>
              <w:left w:val="nil"/>
              <w:bottom w:val="single" w:color="auto" w:sz="4" w:space="0"/>
              <w:right w:val="single" w:color="auto" w:sz="4" w:space="0"/>
            </w:tcBorders>
            <w:shd w:val="clear" w:color="auto" w:fill="auto"/>
            <w:vAlign w:val="center"/>
          </w:tcPr>
          <w:p w14:paraId="6E28F91E">
            <w:pPr>
              <w:widowControl/>
              <w:spacing w:afterAutospacing="1" w:line="30" w:lineRule="atLeast"/>
              <w:jc w:val="center"/>
              <w:rPr>
                <w:rFonts w:ascii="宋体" w:hAnsi="宋体" w:eastAsia="宋体"/>
                <w:sz w:val="20"/>
                <w:szCs w:val="20"/>
              </w:rPr>
            </w:pPr>
            <w:r>
              <w:rPr>
                <w:rFonts w:hint="eastAsia" w:ascii="宋体" w:hAnsi="宋体" w:eastAsia="宋体" w:cs="Times New Roman"/>
                <w:color w:val="333333"/>
                <w:sz w:val="20"/>
                <w:szCs w:val="20"/>
              </w:rPr>
              <w:t>0</w:t>
            </w:r>
          </w:p>
        </w:tc>
      </w:tr>
      <w:tr w14:paraId="3F306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4" w:type="dxa"/>
            <w:vMerge w:val="continue"/>
            <w:tcBorders>
              <w:top w:val="nil"/>
              <w:left w:val="single" w:color="auto" w:sz="4" w:space="0"/>
              <w:bottom w:val="single" w:color="auto" w:sz="4" w:space="0"/>
              <w:right w:val="single" w:color="auto" w:sz="4" w:space="0"/>
            </w:tcBorders>
            <w:shd w:val="clear" w:color="auto" w:fill="auto"/>
            <w:vAlign w:val="center"/>
          </w:tcPr>
          <w:p w14:paraId="25CE9CB9">
            <w:pPr>
              <w:jc w:val="left"/>
              <w:rPr>
                <w:rFonts w:ascii="宋体" w:hAnsi="宋体" w:eastAsia="宋体" w:cs="宋体"/>
                <w:color w:val="333333"/>
                <w:sz w:val="20"/>
                <w:szCs w:val="20"/>
              </w:rPr>
            </w:pPr>
          </w:p>
        </w:tc>
        <w:tc>
          <w:tcPr>
            <w:tcW w:w="855" w:type="dxa"/>
            <w:vMerge w:val="continue"/>
            <w:tcBorders>
              <w:top w:val="nil"/>
              <w:left w:val="nil"/>
              <w:bottom w:val="single" w:color="auto" w:sz="4" w:space="0"/>
              <w:right w:val="single" w:color="auto" w:sz="4" w:space="0"/>
            </w:tcBorders>
            <w:shd w:val="clear" w:color="auto" w:fill="auto"/>
            <w:vAlign w:val="center"/>
          </w:tcPr>
          <w:p w14:paraId="440BC504">
            <w:pPr>
              <w:jc w:val="left"/>
              <w:rPr>
                <w:rFonts w:ascii="宋体" w:hAnsi="宋体" w:eastAsia="宋体" w:cs="宋体"/>
                <w:color w:val="333333"/>
                <w:sz w:val="20"/>
                <w:szCs w:val="20"/>
              </w:rPr>
            </w:pPr>
          </w:p>
        </w:tc>
        <w:tc>
          <w:tcPr>
            <w:tcW w:w="2130" w:type="dxa"/>
            <w:tcBorders>
              <w:top w:val="single" w:color="auto" w:sz="4" w:space="0"/>
              <w:left w:val="nil"/>
              <w:bottom w:val="single" w:color="auto" w:sz="4" w:space="0"/>
              <w:right w:val="single" w:color="auto" w:sz="4" w:space="0"/>
            </w:tcBorders>
            <w:shd w:val="clear" w:color="auto" w:fill="auto"/>
            <w:vAlign w:val="center"/>
          </w:tcPr>
          <w:p w14:paraId="052B0177">
            <w:pPr>
              <w:widowControl/>
              <w:spacing w:afterAutospacing="1" w:line="30" w:lineRule="atLeast"/>
              <w:jc w:val="left"/>
              <w:rPr>
                <w:rFonts w:ascii="宋体" w:hAnsi="宋体" w:eastAsia="宋体"/>
                <w:sz w:val="20"/>
                <w:szCs w:val="20"/>
              </w:rPr>
            </w:pPr>
            <w:r>
              <w:rPr>
                <w:rFonts w:hint="eastAsia" w:ascii="宋体" w:hAnsi="宋体" w:eastAsia="宋体" w:cs="楷体"/>
                <w:color w:val="333333"/>
                <w:sz w:val="20"/>
                <w:szCs w:val="20"/>
              </w:rPr>
              <w:t>2.重复申请</w:t>
            </w:r>
          </w:p>
        </w:tc>
        <w:tc>
          <w:tcPr>
            <w:tcW w:w="825" w:type="dxa"/>
            <w:tcBorders>
              <w:top w:val="single" w:color="auto" w:sz="4" w:space="0"/>
              <w:left w:val="nil"/>
              <w:bottom w:val="single" w:color="auto" w:sz="4" w:space="0"/>
              <w:right w:val="single" w:color="auto" w:sz="4" w:space="0"/>
            </w:tcBorders>
            <w:shd w:val="clear" w:color="auto" w:fill="auto"/>
            <w:vAlign w:val="center"/>
          </w:tcPr>
          <w:p w14:paraId="19B01F10">
            <w:pPr>
              <w:widowControl/>
              <w:spacing w:afterAutospacing="1" w:line="30" w:lineRule="atLeast"/>
              <w:jc w:val="center"/>
              <w:rPr>
                <w:rFonts w:ascii="宋体" w:hAnsi="宋体" w:eastAsia="宋体"/>
                <w:sz w:val="20"/>
                <w:szCs w:val="20"/>
              </w:rPr>
            </w:pPr>
            <w:r>
              <w:rPr>
                <w:rFonts w:hint="eastAsia" w:ascii="宋体" w:hAnsi="宋体" w:eastAsia="宋体" w:cs="Times New Roman"/>
                <w:color w:val="333333"/>
                <w:sz w:val="20"/>
                <w:szCs w:val="20"/>
              </w:rPr>
              <w:t>0</w:t>
            </w:r>
          </w:p>
        </w:tc>
        <w:tc>
          <w:tcPr>
            <w:tcW w:w="765" w:type="dxa"/>
            <w:tcBorders>
              <w:top w:val="single" w:color="auto" w:sz="4" w:space="0"/>
              <w:left w:val="nil"/>
              <w:bottom w:val="single" w:color="auto" w:sz="4" w:space="0"/>
              <w:right w:val="single" w:color="auto" w:sz="4" w:space="0"/>
            </w:tcBorders>
            <w:shd w:val="clear" w:color="auto" w:fill="auto"/>
            <w:vAlign w:val="center"/>
          </w:tcPr>
          <w:p w14:paraId="46DA0C08">
            <w:pPr>
              <w:widowControl/>
              <w:spacing w:afterAutospacing="1" w:line="30" w:lineRule="atLeast"/>
              <w:jc w:val="center"/>
              <w:rPr>
                <w:rFonts w:ascii="宋体" w:hAnsi="宋体" w:eastAsia="宋体"/>
                <w:sz w:val="20"/>
                <w:szCs w:val="20"/>
              </w:rPr>
            </w:pPr>
            <w:r>
              <w:rPr>
                <w:rFonts w:hint="eastAsia" w:ascii="宋体" w:hAnsi="宋体" w:eastAsia="宋体" w:cs="Times New Roman"/>
                <w:color w:val="333333"/>
                <w:sz w:val="20"/>
                <w:szCs w:val="20"/>
              </w:rPr>
              <w:t>0</w:t>
            </w:r>
          </w:p>
        </w:tc>
        <w:tc>
          <w:tcPr>
            <w:tcW w:w="765" w:type="dxa"/>
            <w:tcBorders>
              <w:top w:val="single" w:color="auto" w:sz="4" w:space="0"/>
              <w:left w:val="nil"/>
              <w:bottom w:val="single" w:color="auto" w:sz="4" w:space="0"/>
              <w:right w:val="single" w:color="auto" w:sz="4" w:space="0"/>
            </w:tcBorders>
            <w:shd w:val="clear" w:color="auto" w:fill="auto"/>
            <w:vAlign w:val="center"/>
          </w:tcPr>
          <w:p w14:paraId="29FB9070">
            <w:pPr>
              <w:widowControl/>
              <w:spacing w:afterAutospacing="1" w:line="30" w:lineRule="atLeast"/>
              <w:jc w:val="center"/>
              <w:rPr>
                <w:rFonts w:ascii="宋体" w:hAnsi="宋体" w:eastAsia="宋体"/>
                <w:sz w:val="20"/>
                <w:szCs w:val="20"/>
              </w:rPr>
            </w:pPr>
            <w:r>
              <w:rPr>
                <w:rFonts w:hint="eastAsia" w:ascii="宋体" w:hAnsi="宋体" w:eastAsia="宋体" w:cs="Times New Roman"/>
                <w:color w:val="333333"/>
                <w:sz w:val="20"/>
                <w:szCs w:val="20"/>
              </w:rPr>
              <w:t>0</w:t>
            </w:r>
          </w:p>
        </w:tc>
        <w:tc>
          <w:tcPr>
            <w:tcW w:w="825" w:type="dxa"/>
            <w:tcBorders>
              <w:top w:val="single" w:color="auto" w:sz="4" w:space="0"/>
              <w:left w:val="nil"/>
              <w:bottom w:val="single" w:color="auto" w:sz="4" w:space="0"/>
              <w:right w:val="single" w:color="auto" w:sz="4" w:space="0"/>
            </w:tcBorders>
            <w:shd w:val="clear" w:color="auto" w:fill="auto"/>
            <w:vAlign w:val="center"/>
          </w:tcPr>
          <w:p w14:paraId="10768FB4">
            <w:pPr>
              <w:widowControl/>
              <w:spacing w:afterAutospacing="1" w:line="30" w:lineRule="atLeast"/>
              <w:jc w:val="center"/>
              <w:rPr>
                <w:rFonts w:ascii="宋体" w:hAnsi="宋体" w:eastAsia="宋体"/>
                <w:sz w:val="20"/>
                <w:szCs w:val="20"/>
              </w:rPr>
            </w:pPr>
            <w:r>
              <w:rPr>
                <w:rFonts w:hint="eastAsia" w:ascii="宋体" w:hAnsi="宋体" w:eastAsia="宋体" w:cs="Times New Roman"/>
                <w:color w:val="333333"/>
                <w:sz w:val="20"/>
                <w:szCs w:val="20"/>
              </w:rPr>
              <w:t>0</w:t>
            </w:r>
          </w:p>
        </w:tc>
        <w:tc>
          <w:tcPr>
            <w:tcW w:w="990" w:type="dxa"/>
            <w:tcBorders>
              <w:top w:val="single" w:color="auto" w:sz="4" w:space="0"/>
              <w:left w:val="nil"/>
              <w:bottom w:val="single" w:color="auto" w:sz="4" w:space="0"/>
              <w:right w:val="single" w:color="auto" w:sz="4" w:space="0"/>
            </w:tcBorders>
            <w:shd w:val="clear" w:color="auto" w:fill="auto"/>
            <w:vAlign w:val="center"/>
          </w:tcPr>
          <w:p w14:paraId="3DCB667B">
            <w:pPr>
              <w:widowControl/>
              <w:spacing w:afterAutospacing="1" w:line="30" w:lineRule="atLeast"/>
              <w:jc w:val="center"/>
              <w:rPr>
                <w:rFonts w:ascii="宋体" w:hAnsi="宋体" w:eastAsia="宋体"/>
                <w:sz w:val="20"/>
                <w:szCs w:val="20"/>
              </w:rPr>
            </w:pPr>
            <w:r>
              <w:rPr>
                <w:rFonts w:hint="eastAsia" w:ascii="宋体" w:hAnsi="宋体" w:eastAsia="宋体" w:cs="Times New Roman"/>
                <w:color w:val="333333"/>
                <w:sz w:val="20"/>
                <w:szCs w:val="20"/>
              </w:rPr>
              <w:t>0</w:t>
            </w:r>
          </w:p>
        </w:tc>
        <w:tc>
          <w:tcPr>
            <w:tcW w:w="720" w:type="dxa"/>
            <w:tcBorders>
              <w:top w:val="single" w:color="auto" w:sz="4" w:space="0"/>
              <w:left w:val="nil"/>
              <w:bottom w:val="single" w:color="auto" w:sz="4" w:space="0"/>
              <w:right w:val="single" w:color="auto" w:sz="4" w:space="0"/>
            </w:tcBorders>
            <w:shd w:val="clear" w:color="auto" w:fill="auto"/>
            <w:vAlign w:val="center"/>
          </w:tcPr>
          <w:p w14:paraId="1B26AC6E">
            <w:pPr>
              <w:widowControl/>
              <w:spacing w:afterAutospacing="1" w:line="30" w:lineRule="atLeast"/>
              <w:jc w:val="center"/>
              <w:rPr>
                <w:rFonts w:ascii="宋体" w:hAnsi="宋体" w:eastAsia="宋体"/>
                <w:sz w:val="20"/>
                <w:szCs w:val="20"/>
              </w:rPr>
            </w:pPr>
            <w:r>
              <w:rPr>
                <w:rFonts w:hint="eastAsia" w:ascii="宋体" w:hAnsi="宋体" w:eastAsia="宋体" w:cs="Times New Roman"/>
                <w:color w:val="333333"/>
                <w:sz w:val="20"/>
                <w:szCs w:val="20"/>
              </w:rPr>
              <w:t>0</w:t>
            </w:r>
          </w:p>
        </w:tc>
        <w:tc>
          <w:tcPr>
            <w:tcW w:w="702" w:type="dxa"/>
            <w:tcBorders>
              <w:top w:val="single" w:color="auto" w:sz="4" w:space="0"/>
              <w:left w:val="nil"/>
              <w:bottom w:val="single" w:color="auto" w:sz="4" w:space="0"/>
              <w:right w:val="single" w:color="auto" w:sz="4" w:space="0"/>
            </w:tcBorders>
            <w:shd w:val="clear" w:color="auto" w:fill="auto"/>
            <w:vAlign w:val="center"/>
          </w:tcPr>
          <w:p w14:paraId="20664C3D">
            <w:pPr>
              <w:widowControl/>
              <w:spacing w:afterAutospacing="1" w:line="30" w:lineRule="atLeast"/>
              <w:jc w:val="center"/>
              <w:rPr>
                <w:rFonts w:ascii="宋体" w:hAnsi="宋体" w:eastAsia="宋体"/>
                <w:sz w:val="20"/>
                <w:szCs w:val="20"/>
              </w:rPr>
            </w:pPr>
            <w:r>
              <w:rPr>
                <w:rFonts w:hint="eastAsia" w:ascii="宋体" w:hAnsi="宋体" w:eastAsia="宋体" w:cs="Times New Roman"/>
                <w:color w:val="333333"/>
                <w:sz w:val="20"/>
                <w:szCs w:val="20"/>
              </w:rPr>
              <w:t>0</w:t>
            </w:r>
          </w:p>
        </w:tc>
      </w:tr>
      <w:tr w14:paraId="41897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494" w:type="dxa"/>
            <w:vMerge w:val="continue"/>
            <w:tcBorders>
              <w:top w:val="nil"/>
              <w:left w:val="single" w:color="auto" w:sz="4" w:space="0"/>
              <w:bottom w:val="single" w:color="auto" w:sz="4" w:space="0"/>
              <w:right w:val="single" w:color="auto" w:sz="4" w:space="0"/>
            </w:tcBorders>
            <w:shd w:val="clear" w:color="auto" w:fill="auto"/>
            <w:vAlign w:val="center"/>
          </w:tcPr>
          <w:p w14:paraId="187B93AB">
            <w:pPr>
              <w:jc w:val="left"/>
              <w:rPr>
                <w:rFonts w:ascii="宋体" w:hAnsi="宋体" w:eastAsia="宋体" w:cs="宋体"/>
                <w:color w:val="333333"/>
                <w:sz w:val="20"/>
                <w:szCs w:val="20"/>
              </w:rPr>
            </w:pPr>
          </w:p>
        </w:tc>
        <w:tc>
          <w:tcPr>
            <w:tcW w:w="855" w:type="dxa"/>
            <w:vMerge w:val="continue"/>
            <w:tcBorders>
              <w:top w:val="nil"/>
              <w:left w:val="nil"/>
              <w:bottom w:val="single" w:color="auto" w:sz="4" w:space="0"/>
              <w:right w:val="single" w:color="auto" w:sz="4" w:space="0"/>
            </w:tcBorders>
            <w:shd w:val="clear" w:color="auto" w:fill="auto"/>
            <w:vAlign w:val="center"/>
          </w:tcPr>
          <w:p w14:paraId="5C0D6895">
            <w:pPr>
              <w:jc w:val="left"/>
              <w:rPr>
                <w:rFonts w:ascii="宋体" w:hAnsi="宋体" w:eastAsia="宋体" w:cs="宋体"/>
                <w:color w:val="333333"/>
                <w:sz w:val="20"/>
                <w:szCs w:val="20"/>
              </w:rPr>
            </w:pPr>
          </w:p>
        </w:tc>
        <w:tc>
          <w:tcPr>
            <w:tcW w:w="2130" w:type="dxa"/>
            <w:tcBorders>
              <w:top w:val="single" w:color="auto" w:sz="4" w:space="0"/>
              <w:left w:val="nil"/>
              <w:bottom w:val="single" w:color="auto" w:sz="4" w:space="0"/>
              <w:right w:val="single" w:color="auto" w:sz="4" w:space="0"/>
            </w:tcBorders>
            <w:shd w:val="clear" w:color="auto" w:fill="auto"/>
            <w:vAlign w:val="center"/>
          </w:tcPr>
          <w:p w14:paraId="11FBBADC">
            <w:pPr>
              <w:widowControl/>
              <w:spacing w:afterAutospacing="1" w:line="30" w:lineRule="atLeast"/>
              <w:jc w:val="left"/>
              <w:rPr>
                <w:rFonts w:ascii="宋体" w:hAnsi="宋体" w:eastAsia="宋体"/>
                <w:sz w:val="20"/>
                <w:szCs w:val="20"/>
              </w:rPr>
            </w:pPr>
            <w:r>
              <w:rPr>
                <w:rFonts w:hint="eastAsia" w:ascii="宋体" w:hAnsi="宋体" w:eastAsia="宋体" w:cs="楷体"/>
                <w:color w:val="333333"/>
                <w:sz w:val="20"/>
                <w:szCs w:val="20"/>
              </w:rPr>
              <w:t>3.要求提供公开出版物</w:t>
            </w:r>
          </w:p>
        </w:tc>
        <w:tc>
          <w:tcPr>
            <w:tcW w:w="825" w:type="dxa"/>
            <w:tcBorders>
              <w:top w:val="single" w:color="auto" w:sz="4" w:space="0"/>
              <w:left w:val="nil"/>
              <w:bottom w:val="single" w:color="auto" w:sz="4" w:space="0"/>
              <w:right w:val="single" w:color="auto" w:sz="4" w:space="0"/>
            </w:tcBorders>
            <w:shd w:val="clear" w:color="auto" w:fill="auto"/>
            <w:vAlign w:val="center"/>
          </w:tcPr>
          <w:p w14:paraId="27F68934">
            <w:pPr>
              <w:widowControl/>
              <w:spacing w:afterAutospacing="1" w:line="30" w:lineRule="atLeast"/>
              <w:jc w:val="center"/>
              <w:rPr>
                <w:rFonts w:ascii="宋体" w:hAnsi="宋体" w:eastAsia="宋体"/>
                <w:sz w:val="20"/>
                <w:szCs w:val="20"/>
              </w:rPr>
            </w:pPr>
            <w:r>
              <w:rPr>
                <w:rFonts w:hint="eastAsia" w:ascii="宋体" w:hAnsi="宋体" w:eastAsia="宋体" w:cs="Times New Roman"/>
                <w:color w:val="333333"/>
                <w:sz w:val="20"/>
                <w:szCs w:val="20"/>
              </w:rPr>
              <w:t>0</w:t>
            </w:r>
          </w:p>
        </w:tc>
        <w:tc>
          <w:tcPr>
            <w:tcW w:w="765" w:type="dxa"/>
            <w:tcBorders>
              <w:top w:val="single" w:color="auto" w:sz="4" w:space="0"/>
              <w:left w:val="nil"/>
              <w:bottom w:val="single" w:color="auto" w:sz="4" w:space="0"/>
              <w:right w:val="single" w:color="auto" w:sz="4" w:space="0"/>
            </w:tcBorders>
            <w:shd w:val="clear" w:color="auto" w:fill="auto"/>
            <w:vAlign w:val="center"/>
          </w:tcPr>
          <w:p w14:paraId="573E7099">
            <w:pPr>
              <w:widowControl/>
              <w:spacing w:afterAutospacing="1" w:line="30" w:lineRule="atLeast"/>
              <w:jc w:val="center"/>
              <w:rPr>
                <w:rFonts w:ascii="宋体" w:hAnsi="宋体" w:eastAsia="宋体"/>
                <w:sz w:val="20"/>
                <w:szCs w:val="20"/>
              </w:rPr>
            </w:pPr>
            <w:r>
              <w:rPr>
                <w:rFonts w:hint="eastAsia" w:ascii="宋体" w:hAnsi="宋体" w:eastAsia="宋体" w:cs="Times New Roman"/>
                <w:color w:val="333333"/>
                <w:sz w:val="20"/>
                <w:szCs w:val="20"/>
              </w:rPr>
              <w:t>0</w:t>
            </w:r>
          </w:p>
        </w:tc>
        <w:tc>
          <w:tcPr>
            <w:tcW w:w="765" w:type="dxa"/>
            <w:tcBorders>
              <w:top w:val="single" w:color="auto" w:sz="4" w:space="0"/>
              <w:left w:val="nil"/>
              <w:bottom w:val="single" w:color="auto" w:sz="4" w:space="0"/>
              <w:right w:val="single" w:color="auto" w:sz="4" w:space="0"/>
            </w:tcBorders>
            <w:shd w:val="clear" w:color="auto" w:fill="auto"/>
            <w:vAlign w:val="center"/>
          </w:tcPr>
          <w:p w14:paraId="498DE862">
            <w:pPr>
              <w:widowControl/>
              <w:spacing w:afterAutospacing="1" w:line="30" w:lineRule="atLeast"/>
              <w:jc w:val="center"/>
              <w:rPr>
                <w:rFonts w:ascii="宋体" w:hAnsi="宋体" w:eastAsia="宋体"/>
                <w:sz w:val="20"/>
                <w:szCs w:val="20"/>
              </w:rPr>
            </w:pPr>
            <w:r>
              <w:rPr>
                <w:rFonts w:hint="eastAsia" w:ascii="宋体" w:hAnsi="宋体" w:eastAsia="宋体" w:cs="Times New Roman"/>
                <w:color w:val="333333"/>
                <w:sz w:val="20"/>
                <w:szCs w:val="20"/>
              </w:rPr>
              <w:t>0</w:t>
            </w:r>
          </w:p>
        </w:tc>
        <w:tc>
          <w:tcPr>
            <w:tcW w:w="825" w:type="dxa"/>
            <w:tcBorders>
              <w:top w:val="single" w:color="auto" w:sz="4" w:space="0"/>
              <w:left w:val="nil"/>
              <w:bottom w:val="single" w:color="auto" w:sz="4" w:space="0"/>
              <w:right w:val="single" w:color="auto" w:sz="4" w:space="0"/>
            </w:tcBorders>
            <w:shd w:val="clear" w:color="auto" w:fill="auto"/>
            <w:vAlign w:val="center"/>
          </w:tcPr>
          <w:p w14:paraId="54E241FC">
            <w:pPr>
              <w:widowControl/>
              <w:spacing w:afterAutospacing="1" w:line="30" w:lineRule="atLeast"/>
              <w:jc w:val="center"/>
              <w:rPr>
                <w:rFonts w:ascii="宋体" w:hAnsi="宋体" w:eastAsia="宋体"/>
                <w:sz w:val="20"/>
                <w:szCs w:val="20"/>
              </w:rPr>
            </w:pPr>
            <w:r>
              <w:rPr>
                <w:rFonts w:hint="eastAsia" w:ascii="宋体" w:hAnsi="宋体" w:eastAsia="宋体" w:cs="Times New Roman"/>
                <w:color w:val="333333"/>
                <w:sz w:val="20"/>
                <w:szCs w:val="20"/>
              </w:rPr>
              <w:t>0</w:t>
            </w:r>
          </w:p>
        </w:tc>
        <w:tc>
          <w:tcPr>
            <w:tcW w:w="990" w:type="dxa"/>
            <w:tcBorders>
              <w:top w:val="single" w:color="auto" w:sz="4" w:space="0"/>
              <w:left w:val="nil"/>
              <w:bottom w:val="single" w:color="auto" w:sz="4" w:space="0"/>
              <w:right w:val="single" w:color="auto" w:sz="4" w:space="0"/>
            </w:tcBorders>
            <w:shd w:val="clear" w:color="auto" w:fill="auto"/>
            <w:vAlign w:val="center"/>
          </w:tcPr>
          <w:p w14:paraId="5D634A9C">
            <w:pPr>
              <w:widowControl/>
              <w:spacing w:afterAutospacing="1" w:line="30" w:lineRule="atLeast"/>
              <w:jc w:val="center"/>
              <w:rPr>
                <w:rFonts w:ascii="宋体" w:hAnsi="宋体" w:eastAsia="宋体"/>
                <w:sz w:val="20"/>
                <w:szCs w:val="20"/>
              </w:rPr>
            </w:pPr>
            <w:r>
              <w:rPr>
                <w:rFonts w:hint="eastAsia" w:ascii="宋体" w:hAnsi="宋体" w:eastAsia="宋体" w:cs="Times New Roman"/>
                <w:color w:val="333333"/>
                <w:sz w:val="20"/>
                <w:szCs w:val="20"/>
              </w:rPr>
              <w:t>0</w:t>
            </w:r>
          </w:p>
        </w:tc>
        <w:tc>
          <w:tcPr>
            <w:tcW w:w="720" w:type="dxa"/>
            <w:tcBorders>
              <w:top w:val="single" w:color="auto" w:sz="4" w:space="0"/>
              <w:left w:val="nil"/>
              <w:bottom w:val="single" w:color="auto" w:sz="4" w:space="0"/>
              <w:right w:val="single" w:color="auto" w:sz="4" w:space="0"/>
            </w:tcBorders>
            <w:shd w:val="clear" w:color="auto" w:fill="auto"/>
            <w:vAlign w:val="center"/>
          </w:tcPr>
          <w:p w14:paraId="2CD89A67">
            <w:pPr>
              <w:widowControl/>
              <w:spacing w:afterAutospacing="1" w:line="30" w:lineRule="atLeast"/>
              <w:jc w:val="center"/>
              <w:rPr>
                <w:rFonts w:ascii="宋体" w:hAnsi="宋体" w:eastAsia="宋体"/>
                <w:sz w:val="20"/>
                <w:szCs w:val="20"/>
              </w:rPr>
            </w:pPr>
            <w:r>
              <w:rPr>
                <w:rFonts w:hint="eastAsia" w:ascii="宋体" w:hAnsi="宋体" w:eastAsia="宋体" w:cs="Times New Roman"/>
                <w:color w:val="333333"/>
                <w:sz w:val="20"/>
                <w:szCs w:val="20"/>
              </w:rPr>
              <w:t>0</w:t>
            </w:r>
          </w:p>
        </w:tc>
        <w:tc>
          <w:tcPr>
            <w:tcW w:w="702" w:type="dxa"/>
            <w:tcBorders>
              <w:top w:val="single" w:color="auto" w:sz="4" w:space="0"/>
              <w:left w:val="nil"/>
              <w:bottom w:val="single" w:color="auto" w:sz="4" w:space="0"/>
              <w:right w:val="single" w:color="auto" w:sz="4" w:space="0"/>
            </w:tcBorders>
            <w:shd w:val="clear" w:color="auto" w:fill="auto"/>
            <w:vAlign w:val="center"/>
          </w:tcPr>
          <w:p w14:paraId="390837C6">
            <w:pPr>
              <w:widowControl/>
              <w:spacing w:afterAutospacing="1" w:line="30" w:lineRule="atLeast"/>
              <w:jc w:val="center"/>
              <w:rPr>
                <w:rFonts w:ascii="宋体" w:hAnsi="宋体" w:eastAsia="宋体"/>
                <w:sz w:val="20"/>
                <w:szCs w:val="20"/>
              </w:rPr>
            </w:pPr>
            <w:r>
              <w:rPr>
                <w:rFonts w:hint="eastAsia" w:ascii="宋体" w:hAnsi="宋体" w:eastAsia="宋体" w:cs="Times New Roman"/>
                <w:color w:val="333333"/>
                <w:sz w:val="20"/>
                <w:szCs w:val="20"/>
              </w:rPr>
              <w:t>0</w:t>
            </w:r>
          </w:p>
        </w:tc>
      </w:tr>
      <w:tr w14:paraId="20533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4" w:type="dxa"/>
            <w:vMerge w:val="continue"/>
            <w:tcBorders>
              <w:top w:val="nil"/>
              <w:left w:val="single" w:color="auto" w:sz="4" w:space="0"/>
              <w:bottom w:val="single" w:color="auto" w:sz="4" w:space="0"/>
              <w:right w:val="single" w:color="auto" w:sz="4" w:space="0"/>
            </w:tcBorders>
            <w:shd w:val="clear" w:color="auto" w:fill="auto"/>
            <w:vAlign w:val="center"/>
          </w:tcPr>
          <w:p w14:paraId="358A7DFB">
            <w:pPr>
              <w:jc w:val="left"/>
              <w:rPr>
                <w:rFonts w:ascii="宋体" w:hAnsi="宋体" w:eastAsia="宋体" w:cs="宋体"/>
                <w:color w:val="333333"/>
                <w:sz w:val="20"/>
                <w:szCs w:val="20"/>
              </w:rPr>
            </w:pPr>
          </w:p>
        </w:tc>
        <w:tc>
          <w:tcPr>
            <w:tcW w:w="855" w:type="dxa"/>
            <w:vMerge w:val="continue"/>
            <w:tcBorders>
              <w:top w:val="nil"/>
              <w:left w:val="nil"/>
              <w:bottom w:val="single" w:color="auto" w:sz="4" w:space="0"/>
              <w:right w:val="single" w:color="auto" w:sz="4" w:space="0"/>
            </w:tcBorders>
            <w:shd w:val="clear" w:color="auto" w:fill="auto"/>
            <w:vAlign w:val="center"/>
          </w:tcPr>
          <w:p w14:paraId="2566AE69">
            <w:pPr>
              <w:jc w:val="left"/>
              <w:rPr>
                <w:rFonts w:ascii="宋体" w:hAnsi="宋体" w:eastAsia="宋体" w:cs="宋体"/>
                <w:color w:val="333333"/>
                <w:sz w:val="20"/>
                <w:szCs w:val="20"/>
              </w:rPr>
            </w:pPr>
          </w:p>
        </w:tc>
        <w:tc>
          <w:tcPr>
            <w:tcW w:w="2130" w:type="dxa"/>
            <w:tcBorders>
              <w:top w:val="single" w:color="auto" w:sz="4" w:space="0"/>
              <w:left w:val="nil"/>
              <w:bottom w:val="single" w:color="auto" w:sz="4" w:space="0"/>
              <w:right w:val="single" w:color="auto" w:sz="4" w:space="0"/>
            </w:tcBorders>
            <w:shd w:val="clear" w:color="auto" w:fill="auto"/>
            <w:vAlign w:val="center"/>
          </w:tcPr>
          <w:p w14:paraId="733E2529">
            <w:pPr>
              <w:widowControl/>
              <w:spacing w:afterAutospacing="1" w:line="30" w:lineRule="atLeast"/>
              <w:jc w:val="left"/>
              <w:rPr>
                <w:rFonts w:ascii="宋体" w:hAnsi="宋体" w:eastAsia="宋体"/>
                <w:sz w:val="20"/>
                <w:szCs w:val="20"/>
              </w:rPr>
            </w:pPr>
            <w:r>
              <w:rPr>
                <w:rFonts w:hint="eastAsia" w:ascii="宋体" w:hAnsi="宋体" w:eastAsia="宋体" w:cs="楷体"/>
                <w:color w:val="333333"/>
                <w:sz w:val="20"/>
                <w:szCs w:val="20"/>
              </w:rPr>
              <w:t>4.无正当理由大量反复申请</w:t>
            </w:r>
          </w:p>
        </w:tc>
        <w:tc>
          <w:tcPr>
            <w:tcW w:w="825" w:type="dxa"/>
            <w:tcBorders>
              <w:top w:val="single" w:color="auto" w:sz="4" w:space="0"/>
              <w:left w:val="nil"/>
              <w:bottom w:val="single" w:color="auto" w:sz="4" w:space="0"/>
              <w:right w:val="single" w:color="auto" w:sz="4" w:space="0"/>
            </w:tcBorders>
            <w:shd w:val="clear" w:color="auto" w:fill="auto"/>
            <w:vAlign w:val="center"/>
          </w:tcPr>
          <w:p w14:paraId="1B291CF9">
            <w:pPr>
              <w:widowControl/>
              <w:spacing w:afterAutospacing="1" w:line="30" w:lineRule="atLeast"/>
              <w:jc w:val="center"/>
              <w:rPr>
                <w:rFonts w:ascii="宋体" w:hAnsi="宋体" w:eastAsia="宋体"/>
                <w:sz w:val="20"/>
                <w:szCs w:val="20"/>
              </w:rPr>
            </w:pPr>
            <w:r>
              <w:rPr>
                <w:rFonts w:hint="eastAsia" w:ascii="宋体" w:hAnsi="宋体" w:eastAsia="宋体" w:cs="Times New Roman"/>
                <w:color w:val="333333"/>
                <w:sz w:val="20"/>
                <w:szCs w:val="20"/>
              </w:rPr>
              <w:t>0</w:t>
            </w:r>
          </w:p>
        </w:tc>
        <w:tc>
          <w:tcPr>
            <w:tcW w:w="765" w:type="dxa"/>
            <w:tcBorders>
              <w:top w:val="single" w:color="auto" w:sz="4" w:space="0"/>
              <w:left w:val="nil"/>
              <w:bottom w:val="single" w:color="auto" w:sz="4" w:space="0"/>
              <w:right w:val="single" w:color="auto" w:sz="4" w:space="0"/>
            </w:tcBorders>
            <w:shd w:val="clear" w:color="auto" w:fill="auto"/>
            <w:vAlign w:val="center"/>
          </w:tcPr>
          <w:p w14:paraId="7CBAF7F2">
            <w:pPr>
              <w:widowControl/>
              <w:spacing w:afterAutospacing="1" w:line="30" w:lineRule="atLeast"/>
              <w:jc w:val="center"/>
              <w:rPr>
                <w:rFonts w:ascii="宋体" w:hAnsi="宋体" w:eastAsia="宋体"/>
                <w:sz w:val="20"/>
                <w:szCs w:val="20"/>
              </w:rPr>
            </w:pPr>
            <w:r>
              <w:rPr>
                <w:rFonts w:hint="eastAsia" w:ascii="宋体" w:hAnsi="宋体" w:eastAsia="宋体" w:cs="Times New Roman"/>
                <w:color w:val="333333"/>
                <w:sz w:val="20"/>
                <w:szCs w:val="20"/>
              </w:rPr>
              <w:t>0</w:t>
            </w:r>
          </w:p>
        </w:tc>
        <w:tc>
          <w:tcPr>
            <w:tcW w:w="765" w:type="dxa"/>
            <w:tcBorders>
              <w:top w:val="single" w:color="auto" w:sz="4" w:space="0"/>
              <w:left w:val="nil"/>
              <w:bottom w:val="single" w:color="auto" w:sz="4" w:space="0"/>
              <w:right w:val="single" w:color="auto" w:sz="4" w:space="0"/>
            </w:tcBorders>
            <w:shd w:val="clear" w:color="auto" w:fill="auto"/>
            <w:vAlign w:val="center"/>
          </w:tcPr>
          <w:p w14:paraId="29D8B0C9">
            <w:pPr>
              <w:widowControl/>
              <w:spacing w:afterAutospacing="1" w:line="30" w:lineRule="atLeast"/>
              <w:jc w:val="center"/>
              <w:rPr>
                <w:rFonts w:ascii="宋体" w:hAnsi="宋体" w:eastAsia="宋体"/>
                <w:sz w:val="20"/>
                <w:szCs w:val="20"/>
              </w:rPr>
            </w:pPr>
            <w:r>
              <w:rPr>
                <w:rFonts w:hint="eastAsia" w:ascii="宋体" w:hAnsi="宋体" w:eastAsia="宋体" w:cs="Times New Roman"/>
                <w:color w:val="333333"/>
                <w:sz w:val="20"/>
                <w:szCs w:val="20"/>
              </w:rPr>
              <w:t>0</w:t>
            </w:r>
          </w:p>
        </w:tc>
        <w:tc>
          <w:tcPr>
            <w:tcW w:w="825" w:type="dxa"/>
            <w:tcBorders>
              <w:top w:val="single" w:color="auto" w:sz="4" w:space="0"/>
              <w:left w:val="nil"/>
              <w:bottom w:val="single" w:color="auto" w:sz="4" w:space="0"/>
              <w:right w:val="single" w:color="auto" w:sz="4" w:space="0"/>
            </w:tcBorders>
            <w:shd w:val="clear" w:color="auto" w:fill="auto"/>
            <w:vAlign w:val="center"/>
          </w:tcPr>
          <w:p w14:paraId="225E061B">
            <w:pPr>
              <w:widowControl/>
              <w:spacing w:afterAutospacing="1" w:line="30" w:lineRule="atLeast"/>
              <w:jc w:val="center"/>
              <w:rPr>
                <w:rFonts w:ascii="宋体" w:hAnsi="宋体" w:eastAsia="宋体"/>
                <w:sz w:val="20"/>
                <w:szCs w:val="20"/>
              </w:rPr>
            </w:pPr>
            <w:r>
              <w:rPr>
                <w:rFonts w:hint="eastAsia" w:ascii="宋体" w:hAnsi="宋体" w:eastAsia="宋体" w:cs="Times New Roman"/>
                <w:color w:val="333333"/>
                <w:sz w:val="20"/>
                <w:szCs w:val="20"/>
              </w:rPr>
              <w:t>0</w:t>
            </w:r>
          </w:p>
        </w:tc>
        <w:tc>
          <w:tcPr>
            <w:tcW w:w="990" w:type="dxa"/>
            <w:tcBorders>
              <w:top w:val="single" w:color="auto" w:sz="4" w:space="0"/>
              <w:left w:val="nil"/>
              <w:bottom w:val="single" w:color="auto" w:sz="4" w:space="0"/>
              <w:right w:val="single" w:color="auto" w:sz="4" w:space="0"/>
            </w:tcBorders>
            <w:shd w:val="clear" w:color="auto" w:fill="auto"/>
            <w:vAlign w:val="center"/>
          </w:tcPr>
          <w:p w14:paraId="04F30765">
            <w:pPr>
              <w:widowControl/>
              <w:spacing w:afterAutospacing="1" w:line="30" w:lineRule="atLeast"/>
              <w:jc w:val="center"/>
              <w:rPr>
                <w:rFonts w:ascii="宋体" w:hAnsi="宋体" w:eastAsia="宋体"/>
                <w:sz w:val="20"/>
                <w:szCs w:val="20"/>
              </w:rPr>
            </w:pPr>
            <w:r>
              <w:rPr>
                <w:rFonts w:hint="eastAsia" w:ascii="宋体" w:hAnsi="宋体" w:eastAsia="宋体" w:cs="Times New Roman"/>
                <w:color w:val="333333"/>
                <w:sz w:val="20"/>
                <w:szCs w:val="20"/>
              </w:rPr>
              <w:t>0</w:t>
            </w:r>
          </w:p>
        </w:tc>
        <w:tc>
          <w:tcPr>
            <w:tcW w:w="720" w:type="dxa"/>
            <w:tcBorders>
              <w:top w:val="single" w:color="auto" w:sz="4" w:space="0"/>
              <w:left w:val="nil"/>
              <w:bottom w:val="single" w:color="auto" w:sz="4" w:space="0"/>
              <w:right w:val="single" w:color="auto" w:sz="4" w:space="0"/>
            </w:tcBorders>
            <w:shd w:val="clear" w:color="auto" w:fill="auto"/>
            <w:vAlign w:val="center"/>
          </w:tcPr>
          <w:p w14:paraId="4672D979">
            <w:pPr>
              <w:widowControl/>
              <w:spacing w:afterAutospacing="1" w:line="30" w:lineRule="atLeast"/>
              <w:jc w:val="center"/>
              <w:rPr>
                <w:rFonts w:ascii="宋体" w:hAnsi="宋体" w:eastAsia="宋体"/>
                <w:sz w:val="20"/>
                <w:szCs w:val="20"/>
              </w:rPr>
            </w:pPr>
            <w:r>
              <w:rPr>
                <w:rFonts w:hint="eastAsia" w:ascii="宋体" w:hAnsi="宋体" w:eastAsia="宋体" w:cs="Times New Roman"/>
                <w:color w:val="333333"/>
                <w:sz w:val="20"/>
                <w:szCs w:val="20"/>
              </w:rPr>
              <w:t>0</w:t>
            </w:r>
          </w:p>
        </w:tc>
        <w:tc>
          <w:tcPr>
            <w:tcW w:w="702" w:type="dxa"/>
            <w:tcBorders>
              <w:top w:val="single" w:color="auto" w:sz="4" w:space="0"/>
              <w:left w:val="nil"/>
              <w:bottom w:val="single" w:color="auto" w:sz="4" w:space="0"/>
              <w:right w:val="single" w:color="auto" w:sz="4" w:space="0"/>
            </w:tcBorders>
            <w:shd w:val="clear" w:color="auto" w:fill="auto"/>
            <w:vAlign w:val="center"/>
          </w:tcPr>
          <w:p w14:paraId="7F5A24BF">
            <w:pPr>
              <w:widowControl/>
              <w:spacing w:afterAutospacing="1" w:line="30" w:lineRule="atLeast"/>
              <w:jc w:val="center"/>
              <w:rPr>
                <w:rFonts w:ascii="宋体" w:hAnsi="宋体" w:eastAsia="宋体"/>
                <w:sz w:val="20"/>
                <w:szCs w:val="20"/>
              </w:rPr>
            </w:pPr>
            <w:r>
              <w:rPr>
                <w:rFonts w:hint="eastAsia" w:ascii="宋体" w:hAnsi="宋体" w:eastAsia="宋体" w:cs="Times New Roman"/>
                <w:color w:val="333333"/>
                <w:sz w:val="20"/>
                <w:szCs w:val="20"/>
              </w:rPr>
              <w:t>0</w:t>
            </w:r>
          </w:p>
        </w:tc>
      </w:tr>
      <w:tr w14:paraId="30C30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494" w:type="dxa"/>
            <w:vMerge w:val="continue"/>
            <w:tcBorders>
              <w:top w:val="nil"/>
              <w:left w:val="single" w:color="auto" w:sz="4" w:space="0"/>
              <w:bottom w:val="single" w:color="auto" w:sz="4" w:space="0"/>
              <w:right w:val="single" w:color="auto" w:sz="4" w:space="0"/>
            </w:tcBorders>
            <w:shd w:val="clear" w:color="auto" w:fill="auto"/>
            <w:vAlign w:val="center"/>
          </w:tcPr>
          <w:p w14:paraId="5EF6243F">
            <w:pPr>
              <w:jc w:val="left"/>
              <w:rPr>
                <w:rFonts w:ascii="宋体" w:hAnsi="宋体" w:eastAsia="宋体" w:cs="宋体"/>
                <w:color w:val="333333"/>
                <w:sz w:val="20"/>
                <w:szCs w:val="20"/>
              </w:rPr>
            </w:pPr>
          </w:p>
        </w:tc>
        <w:tc>
          <w:tcPr>
            <w:tcW w:w="855" w:type="dxa"/>
            <w:vMerge w:val="continue"/>
            <w:tcBorders>
              <w:top w:val="nil"/>
              <w:left w:val="nil"/>
              <w:bottom w:val="single" w:color="auto" w:sz="4" w:space="0"/>
              <w:right w:val="single" w:color="auto" w:sz="4" w:space="0"/>
            </w:tcBorders>
            <w:shd w:val="clear" w:color="auto" w:fill="auto"/>
            <w:vAlign w:val="center"/>
          </w:tcPr>
          <w:p w14:paraId="700B3486">
            <w:pPr>
              <w:jc w:val="left"/>
              <w:rPr>
                <w:rFonts w:ascii="宋体" w:hAnsi="宋体" w:eastAsia="宋体" w:cs="宋体"/>
                <w:color w:val="333333"/>
                <w:sz w:val="20"/>
                <w:szCs w:val="20"/>
              </w:rPr>
            </w:pPr>
          </w:p>
        </w:tc>
        <w:tc>
          <w:tcPr>
            <w:tcW w:w="2130" w:type="dxa"/>
            <w:tcBorders>
              <w:top w:val="single" w:color="auto" w:sz="4" w:space="0"/>
              <w:left w:val="nil"/>
              <w:bottom w:val="single" w:color="auto" w:sz="4" w:space="0"/>
              <w:right w:val="single" w:color="auto" w:sz="4" w:space="0"/>
            </w:tcBorders>
            <w:shd w:val="clear" w:color="auto" w:fill="auto"/>
            <w:vAlign w:val="center"/>
          </w:tcPr>
          <w:p w14:paraId="16207BBD">
            <w:pPr>
              <w:widowControl/>
              <w:spacing w:afterAutospacing="1" w:line="30" w:lineRule="atLeast"/>
              <w:jc w:val="left"/>
              <w:rPr>
                <w:rFonts w:ascii="宋体" w:hAnsi="宋体" w:eastAsia="宋体"/>
                <w:sz w:val="20"/>
                <w:szCs w:val="20"/>
              </w:rPr>
            </w:pPr>
            <w:r>
              <w:rPr>
                <w:rFonts w:hint="eastAsia" w:ascii="宋体" w:hAnsi="宋体" w:eastAsia="宋体" w:cs="楷体"/>
                <w:color w:val="333333"/>
                <w:sz w:val="20"/>
                <w:szCs w:val="20"/>
              </w:rPr>
              <w:t>5.要求行政机关确认或重新出具已获取信息</w:t>
            </w:r>
          </w:p>
        </w:tc>
        <w:tc>
          <w:tcPr>
            <w:tcW w:w="825" w:type="dxa"/>
            <w:tcBorders>
              <w:top w:val="single" w:color="auto" w:sz="4" w:space="0"/>
              <w:left w:val="nil"/>
              <w:bottom w:val="single" w:color="auto" w:sz="4" w:space="0"/>
              <w:right w:val="single" w:color="auto" w:sz="4" w:space="0"/>
            </w:tcBorders>
            <w:shd w:val="clear" w:color="auto" w:fill="auto"/>
            <w:vAlign w:val="center"/>
          </w:tcPr>
          <w:p w14:paraId="1157E673">
            <w:pPr>
              <w:widowControl/>
              <w:spacing w:afterAutospacing="1" w:line="30" w:lineRule="atLeast"/>
              <w:jc w:val="center"/>
              <w:rPr>
                <w:rFonts w:ascii="宋体" w:hAnsi="宋体" w:eastAsia="宋体"/>
                <w:sz w:val="20"/>
                <w:szCs w:val="20"/>
              </w:rPr>
            </w:pPr>
            <w:r>
              <w:rPr>
                <w:rFonts w:hint="eastAsia" w:ascii="宋体" w:hAnsi="宋体" w:eastAsia="宋体" w:cs="Times New Roman"/>
                <w:color w:val="333333"/>
                <w:sz w:val="20"/>
                <w:szCs w:val="20"/>
              </w:rPr>
              <w:t>0</w:t>
            </w:r>
          </w:p>
        </w:tc>
        <w:tc>
          <w:tcPr>
            <w:tcW w:w="765" w:type="dxa"/>
            <w:tcBorders>
              <w:top w:val="single" w:color="auto" w:sz="4" w:space="0"/>
              <w:left w:val="nil"/>
              <w:bottom w:val="single" w:color="auto" w:sz="4" w:space="0"/>
              <w:right w:val="single" w:color="auto" w:sz="4" w:space="0"/>
            </w:tcBorders>
            <w:shd w:val="clear" w:color="auto" w:fill="auto"/>
            <w:vAlign w:val="center"/>
          </w:tcPr>
          <w:p w14:paraId="03471FC9">
            <w:pPr>
              <w:widowControl/>
              <w:spacing w:afterAutospacing="1" w:line="30" w:lineRule="atLeast"/>
              <w:jc w:val="center"/>
              <w:rPr>
                <w:rFonts w:ascii="宋体" w:hAnsi="宋体" w:eastAsia="宋体"/>
                <w:sz w:val="20"/>
                <w:szCs w:val="20"/>
              </w:rPr>
            </w:pPr>
            <w:r>
              <w:rPr>
                <w:rFonts w:hint="eastAsia" w:ascii="宋体" w:hAnsi="宋体" w:eastAsia="宋体" w:cs="Times New Roman"/>
                <w:color w:val="333333"/>
                <w:sz w:val="20"/>
                <w:szCs w:val="20"/>
              </w:rPr>
              <w:t>0</w:t>
            </w:r>
          </w:p>
        </w:tc>
        <w:tc>
          <w:tcPr>
            <w:tcW w:w="765" w:type="dxa"/>
            <w:tcBorders>
              <w:top w:val="single" w:color="auto" w:sz="4" w:space="0"/>
              <w:left w:val="nil"/>
              <w:bottom w:val="single" w:color="auto" w:sz="4" w:space="0"/>
              <w:right w:val="single" w:color="auto" w:sz="4" w:space="0"/>
            </w:tcBorders>
            <w:shd w:val="clear" w:color="auto" w:fill="auto"/>
            <w:vAlign w:val="center"/>
          </w:tcPr>
          <w:p w14:paraId="22C64CB3">
            <w:pPr>
              <w:widowControl/>
              <w:spacing w:afterAutospacing="1" w:line="30" w:lineRule="atLeast"/>
              <w:jc w:val="center"/>
              <w:rPr>
                <w:rFonts w:ascii="宋体" w:hAnsi="宋体" w:eastAsia="宋体"/>
                <w:sz w:val="20"/>
                <w:szCs w:val="20"/>
              </w:rPr>
            </w:pPr>
            <w:r>
              <w:rPr>
                <w:rFonts w:hint="eastAsia" w:ascii="宋体" w:hAnsi="宋体" w:eastAsia="宋体" w:cs="Times New Roman"/>
                <w:color w:val="333333"/>
                <w:sz w:val="20"/>
                <w:szCs w:val="20"/>
              </w:rPr>
              <w:t>0</w:t>
            </w:r>
          </w:p>
        </w:tc>
        <w:tc>
          <w:tcPr>
            <w:tcW w:w="825" w:type="dxa"/>
            <w:tcBorders>
              <w:top w:val="single" w:color="auto" w:sz="4" w:space="0"/>
              <w:left w:val="nil"/>
              <w:bottom w:val="single" w:color="auto" w:sz="4" w:space="0"/>
              <w:right w:val="single" w:color="auto" w:sz="4" w:space="0"/>
            </w:tcBorders>
            <w:shd w:val="clear" w:color="auto" w:fill="auto"/>
            <w:vAlign w:val="center"/>
          </w:tcPr>
          <w:p w14:paraId="74FECAB8">
            <w:pPr>
              <w:widowControl/>
              <w:spacing w:afterAutospacing="1" w:line="30" w:lineRule="atLeast"/>
              <w:jc w:val="center"/>
              <w:rPr>
                <w:rFonts w:ascii="宋体" w:hAnsi="宋体" w:eastAsia="宋体"/>
                <w:sz w:val="20"/>
                <w:szCs w:val="20"/>
              </w:rPr>
            </w:pPr>
            <w:r>
              <w:rPr>
                <w:rFonts w:hint="eastAsia" w:ascii="宋体" w:hAnsi="宋体" w:eastAsia="宋体" w:cs="Times New Roman"/>
                <w:color w:val="333333"/>
                <w:sz w:val="20"/>
                <w:szCs w:val="20"/>
              </w:rPr>
              <w:t>0</w:t>
            </w:r>
          </w:p>
        </w:tc>
        <w:tc>
          <w:tcPr>
            <w:tcW w:w="990" w:type="dxa"/>
            <w:tcBorders>
              <w:top w:val="single" w:color="auto" w:sz="4" w:space="0"/>
              <w:left w:val="nil"/>
              <w:bottom w:val="single" w:color="auto" w:sz="4" w:space="0"/>
              <w:right w:val="single" w:color="auto" w:sz="4" w:space="0"/>
            </w:tcBorders>
            <w:shd w:val="clear" w:color="auto" w:fill="auto"/>
            <w:vAlign w:val="center"/>
          </w:tcPr>
          <w:p w14:paraId="03626618">
            <w:pPr>
              <w:widowControl/>
              <w:spacing w:afterAutospacing="1" w:line="30" w:lineRule="atLeast"/>
              <w:jc w:val="center"/>
              <w:rPr>
                <w:rFonts w:ascii="宋体" w:hAnsi="宋体" w:eastAsia="宋体"/>
                <w:sz w:val="20"/>
                <w:szCs w:val="20"/>
              </w:rPr>
            </w:pPr>
            <w:r>
              <w:rPr>
                <w:rFonts w:hint="eastAsia" w:ascii="宋体" w:hAnsi="宋体" w:eastAsia="宋体" w:cs="Times New Roman"/>
                <w:color w:val="333333"/>
                <w:sz w:val="20"/>
                <w:szCs w:val="20"/>
              </w:rPr>
              <w:t>0</w:t>
            </w:r>
          </w:p>
        </w:tc>
        <w:tc>
          <w:tcPr>
            <w:tcW w:w="720" w:type="dxa"/>
            <w:tcBorders>
              <w:top w:val="single" w:color="auto" w:sz="4" w:space="0"/>
              <w:left w:val="nil"/>
              <w:bottom w:val="single" w:color="auto" w:sz="4" w:space="0"/>
              <w:right w:val="single" w:color="auto" w:sz="4" w:space="0"/>
            </w:tcBorders>
            <w:shd w:val="clear" w:color="auto" w:fill="auto"/>
            <w:vAlign w:val="center"/>
          </w:tcPr>
          <w:p w14:paraId="7ADCD3D9">
            <w:pPr>
              <w:widowControl/>
              <w:spacing w:afterAutospacing="1" w:line="30" w:lineRule="atLeast"/>
              <w:ind w:firstLine="200" w:firstLineChars="100"/>
              <w:jc w:val="center"/>
              <w:rPr>
                <w:rFonts w:ascii="宋体" w:hAnsi="宋体" w:eastAsia="宋体"/>
                <w:sz w:val="20"/>
                <w:szCs w:val="20"/>
              </w:rPr>
            </w:pPr>
            <w:r>
              <w:rPr>
                <w:rFonts w:hint="eastAsia" w:ascii="宋体" w:hAnsi="宋体" w:eastAsia="宋体" w:cs="Times New Roman"/>
                <w:color w:val="333333"/>
                <w:sz w:val="20"/>
                <w:szCs w:val="20"/>
              </w:rPr>
              <w:t>0</w:t>
            </w:r>
          </w:p>
        </w:tc>
        <w:tc>
          <w:tcPr>
            <w:tcW w:w="702" w:type="dxa"/>
            <w:tcBorders>
              <w:top w:val="single" w:color="auto" w:sz="4" w:space="0"/>
              <w:left w:val="nil"/>
              <w:bottom w:val="single" w:color="auto" w:sz="4" w:space="0"/>
              <w:right w:val="single" w:color="auto" w:sz="4" w:space="0"/>
            </w:tcBorders>
            <w:shd w:val="clear" w:color="auto" w:fill="auto"/>
            <w:vAlign w:val="center"/>
          </w:tcPr>
          <w:p w14:paraId="2B8A0C4E">
            <w:pPr>
              <w:widowControl/>
              <w:spacing w:afterAutospacing="1" w:line="30" w:lineRule="atLeast"/>
              <w:jc w:val="center"/>
              <w:rPr>
                <w:rFonts w:ascii="宋体" w:hAnsi="宋体" w:eastAsia="宋体"/>
                <w:sz w:val="20"/>
                <w:szCs w:val="20"/>
              </w:rPr>
            </w:pPr>
            <w:r>
              <w:rPr>
                <w:rFonts w:hint="eastAsia" w:ascii="宋体" w:hAnsi="宋体" w:eastAsia="宋体" w:cs="Times New Roman"/>
                <w:color w:val="333333"/>
                <w:sz w:val="20"/>
                <w:szCs w:val="20"/>
              </w:rPr>
              <w:t>0</w:t>
            </w:r>
          </w:p>
        </w:tc>
      </w:tr>
      <w:tr w14:paraId="2D018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4" w:type="dxa"/>
            <w:vMerge w:val="continue"/>
            <w:tcBorders>
              <w:top w:val="nil"/>
              <w:left w:val="single" w:color="auto" w:sz="4" w:space="0"/>
              <w:bottom w:val="single" w:color="auto" w:sz="4" w:space="0"/>
              <w:right w:val="single" w:color="auto" w:sz="4" w:space="0"/>
            </w:tcBorders>
            <w:shd w:val="clear" w:color="auto" w:fill="auto"/>
            <w:vAlign w:val="center"/>
          </w:tcPr>
          <w:p w14:paraId="6F67D82D">
            <w:pPr>
              <w:jc w:val="left"/>
              <w:rPr>
                <w:rFonts w:ascii="宋体" w:hAnsi="宋体" w:eastAsia="宋体" w:cs="宋体"/>
                <w:color w:val="333333"/>
                <w:sz w:val="20"/>
                <w:szCs w:val="20"/>
              </w:rPr>
            </w:pPr>
          </w:p>
        </w:tc>
        <w:tc>
          <w:tcPr>
            <w:tcW w:w="2985" w:type="dxa"/>
            <w:gridSpan w:val="2"/>
            <w:tcBorders>
              <w:top w:val="single" w:color="auto" w:sz="4" w:space="0"/>
              <w:left w:val="nil"/>
              <w:bottom w:val="single" w:color="auto" w:sz="4" w:space="0"/>
              <w:right w:val="single" w:color="auto" w:sz="4" w:space="0"/>
            </w:tcBorders>
            <w:shd w:val="clear" w:color="auto" w:fill="auto"/>
            <w:vAlign w:val="center"/>
          </w:tcPr>
          <w:p w14:paraId="74FF82A0">
            <w:pPr>
              <w:widowControl/>
              <w:spacing w:afterAutospacing="1" w:line="30" w:lineRule="atLeast"/>
              <w:jc w:val="left"/>
              <w:rPr>
                <w:rFonts w:ascii="宋体" w:hAnsi="宋体" w:eastAsia="宋体"/>
                <w:sz w:val="20"/>
                <w:szCs w:val="20"/>
              </w:rPr>
            </w:pPr>
            <w:r>
              <w:rPr>
                <w:rFonts w:hint="eastAsia" w:ascii="宋体" w:hAnsi="宋体" w:eastAsia="宋体" w:cs="楷体"/>
                <w:color w:val="333333"/>
                <w:sz w:val="20"/>
                <w:szCs w:val="20"/>
              </w:rPr>
              <w:t>（六）其他处理</w:t>
            </w:r>
          </w:p>
        </w:tc>
        <w:tc>
          <w:tcPr>
            <w:tcW w:w="825" w:type="dxa"/>
            <w:tcBorders>
              <w:top w:val="single" w:color="auto" w:sz="4" w:space="0"/>
              <w:left w:val="nil"/>
              <w:bottom w:val="single" w:color="auto" w:sz="4" w:space="0"/>
              <w:right w:val="single" w:color="auto" w:sz="4" w:space="0"/>
            </w:tcBorders>
            <w:shd w:val="clear" w:color="auto" w:fill="auto"/>
            <w:vAlign w:val="center"/>
          </w:tcPr>
          <w:p w14:paraId="0C8F58EE">
            <w:pPr>
              <w:widowControl/>
              <w:spacing w:afterAutospacing="1" w:line="30" w:lineRule="atLeast"/>
              <w:jc w:val="center"/>
              <w:rPr>
                <w:rFonts w:ascii="宋体" w:hAnsi="宋体" w:eastAsia="宋体"/>
                <w:sz w:val="20"/>
                <w:szCs w:val="20"/>
              </w:rPr>
            </w:pPr>
            <w:r>
              <w:rPr>
                <w:rFonts w:hint="eastAsia" w:ascii="宋体" w:hAnsi="宋体" w:eastAsia="宋体" w:cs="Times New Roman"/>
                <w:color w:val="333333"/>
                <w:sz w:val="20"/>
                <w:szCs w:val="20"/>
              </w:rPr>
              <w:t>0</w:t>
            </w:r>
          </w:p>
        </w:tc>
        <w:tc>
          <w:tcPr>
            <w:tcW w:w="765" w:type="dxa"/>
            <w:tcBorders>
              <w:top w:val="single" w:color="auto" w:sz="4" w:space="0"/>
              <w:left w:val="nil"/>
              <w:bottom w:val="single" w:color="auto" w:sz="4" w:space="0"/>
              <w:right w:val="single" w:color="auto" w:sz="4" w:space="0"/>
            </w:tcBorders>
            <w:shd w:val="clear" w:color="auto" w:fill="auto"/>
            <w:vAlign w:val="center"/>
          </w:tcPr>
          <w:p w14:paraId="28419F73">
            <w:pPr>
              <w:widowControl/>
              <w:spacing w:afterAutospacing="1" w:line="30" w:lineRule="atLeast"/>
              <w:jc w:val="center"/>
              <w:rPr>
                <w:rFonts w:ascii="宋体" w:hAnsi="宋体" w:eastAsia="宋体"/>
                <w:sz w:val="20"/>
                <w:szCs w:val="20"/>
              </w:rPr>
            </w:pPr>
            <w:r>
              <w:rPr>
                <w:rFonts w:hint="eastAsia" w:ascii="宋体" w:hAnsi="宋体" w:eastAsia="宋体" w:cs="Times New Roman"/>
                <w:color w:val="333333"/>
                <w:sz w:val="20"/>
                <w:szCs w:val="20"/>
              </w:rPr>
              <w:t>0</w:t>
            </w:r>
          </w:p>
        </w:tc>
        <w:tc>
          <w:tcPr>
            <w:tcW w:w="765" w:type="dxa"/>
            <w:tcBorders>
              <w:top w:val="single" w:color="auto" w:sz="4" w:space="0"/>
              <w:left w:val="nil"/>
              <w:bottom w:val="single" w:color="auto" w:sz="4" w:space="0"/>
              <w:right w:val="single" w:color="auto" w:sz="4" w:space="0"/>
            </w:tcBorders>
            <w:shd w:val="clear" w:color="auto" w:fill="auto"/>
            <w:vAlign w:val="center"/>
          </w:tcPr>
          <w:p w14:paraId="4214E62E">
            <w:pPr>
              <w:widowControl/>
              <w:spacing w:afterAutospacing="1" w:line="30" w:lineRule="atLeast"/>
              <w:jc w:val="center"/>
              <w:rPr>
                <w:rFonts w:ascii="宋体" w:hAnsi="宋体" w:eastAsia="宋体"/>
                <w:sz w:val="20"/>
                <w:szCs w:val="20"/>
              </w:rPr>
            </w:pPr>
            <w:r>
              <w:rPr>
                <w:rFonts w:hint="eastAsia" w:ascii="宋体" w:hAnsi="宋体" w:eastAsia="宋体" w:cs="Times New Roman"/>
                <w:color w:val="333333"/>
                <w:sz w:val="20"/>
                <w:szCs w:val="20"/>
              </w:rPr>
              <w:t>0</w:t>
            </w:r>
          </w:p>
        </w:tc>
        <w:tc>
          <w:tcPr>
            <w:tcW w:w="825" w:type="dxa"/>
            <w:tcBorders>
              <w:top w:val="single" w:color="auto" w:sz="4" w:space="0"/>
              <w:left w:val="nil"/>
              <w:bottom w:val="single" w:color="auto" w:sz="4" w:space="0"/>
              <w:right w:val="single" w:color="auto" w:sz="4" w:space="0"/>
            </w:tcBorders>
            <w:shd w:val="clear" w:color="auto" w:fill="auto"/>
            <w:vAlign w:val="center"/>
          </w:tcPr>
          <w:p w14:paraId="718B3C2E">
            <w:pPr>
              <w:widowControl/>
              <w:spacing w:afterAutospacing="1" w:line="30" w:lineRule="atLeast"/>
              <w:jc w:val="center"/>
              <w:rPr>
                <w:rFonts w:ascii="宋体" w:hAnsi="宋体" w:eastAsia="宋体"/>
                <w:sz w:val="20"/>
                <w:szCs w:val="20"/>
              </w:rPr>
            </w:pPr>
            <w:r>
              <w:rPr>
                <w:rFonts w:hint="eastAsia" w:ascii="宋体" w:hAnsi="宋体" w:eastAsia="宋体" w:cs="Times New Roman"/>
                <w:color w:val="333333"/>
                <w:sz w:val="20"/>
                <w:szCs w:val="20"/>
              </w:rPr>
              <w:t>0</w:t>
            </w:r>
          </w:p>
        </w:tc>
        <w:tc>
          <w:tcPr>
            <w:tcW w:w="990" w:type="dxa"/>
            <w:tcBorders>
              <w:top w:val="single" w:color="auto" w:sz="4" w:space="0"/>
              <w:left w:val="nil"/>
              <w:bottom w:val="single" w:color="auto" w:sz="4" w:space="0"/>
              <w:right w:val="single" w:color="auto" w:sz="4" w:space="0"/>
            </w:tcBorders>
            <w:shd w:val="clear" w:color="auto" w:fill="auto"/>
            <w:vAlign w:val="center"/>
          </w:tcPr>
          <w:p w14:paraId="0D8E0B7B">
            <w:pPr>
              <w:widowControl/>
              <w:spacing w:afterAutospacing="1" w:line="30" w:lineRule="atLeast"/>
              <w:jc w:val="center"/>
              <w:rPr>
                <w:rFonts w:ascii="宋体" w:hAnsi="宋体" w:eastAsia="宋体"/>
                <w:sz w:val="20"/>
                <w:szCs w:val="20"/>
              </w:rPr>
            </w:pPr>
            <w:r>
              <w:rPr>
                <w:rFonts w:hint="eastAsia" w:ascii="宋体" w:hAnsi="宋体" w:eastAsia="宋体" w:cs="Times New Roman"/>
                <w:color w:val="333333"/>
                <w:sz w:val="20"/>
                <w:szCs w:val="20"/>
              </w:rPr>
              <w:t>0</w:t>
            </w:r>
          </w:p>
        </w:tc>
        <w:tc>
          <w:tcPr>
            <w:tcW w:w="720" w:type="dxa"/>
            <w:tcBorders>
              <w:top w:val="single" w:color="auto" w:sz="4" w:space="0"/>
              <w:left w:val="nil"/>
              <w:bottom w:val="single" w:color="auto" w:sz="4" w:space="0"/>
              <w:right w:val="single" w:color="auto" w:sz="4" w:space="0"/>
            </w:tcBorders>
            <w:shd w:val="clear" w:color="auto" w:fill="auto"/>
            <w:vAlign w:val="center"/>
          </w:tcPr>
          <w:p w14:paraId="7EB1FD27">
            <w:pPr>
              <w:widowControl/>
              <w:spacing w:afterAutospacing="1" w:line="30" w:lineRule="atLeast"/>
              <w:jc w:val="center"/>
              <w:rPr>
                <w:rFonts w:ascii="宋体" w:hAnsi="宋体" w:eastAsia="宋体"/>
                <w:sz w:val="20"/>
                <w:szCs w:val="20"/>
              </w:rPr>
            </w:pPr>
            <w:r>
              <w:rPr>
                <w:rFonts w:hint="eastAsia" w:ascii="宋体" w:hAnsi="宋体" w:eastAsia="宋体" w:cs="Times New Roman"/>
                <w:color w:val="333333"/>
                <w:sz w:val="20"/>
                <w:szCs w:val="20"/>
              </w:rPr>
              <w:t>0</w:t>
            </w:r>
          </w:p>
        </w:tc>
        <w:tc>
          <w:tcPr>
            <w:tcW w:w="702" w:type="dxa"/>
            <w:tcBorders>
              <w:top w:val="single" w:color="auto" w:sz="4" w:space="0"/>
              <w:left w:val="nil"/>
              <w:bottom w:val="single" w:color="auto" w:sz="4" w:space="0"/>
              <w:right w:val="single" w:color="auto" w:sz="4" w:space="0"/>
            </w:tcBorders>
            <w:shd w:val="clear" w:color="auto" w:fill="auto"/>
            <w:vAlign w:val="center"/>
          </w:tcPr>
          <w:p w14:paraId="2BE58821">
            <w:pPr>
              <w:widowControl/>
              <w:spacing w:afterAutospacing="1" w:line="30" w:lineRule="atLeast"/>
              <w:jc w:val="center"/>
              <w:rPr>
                <w:rFonts w:ascii="宋体" w:hAnsi="宋体" w:eastAsia="宋体"/>
                <w:sz w:val="20"/>
                <w:szCs w:val="20"/>
              </w:rPr>
            </w:pPr>
            <w:r>
              <w:rPr>
                <w:rFonts w:hint="eastAsia" w:ascii="宋体" w:hAnsi="宋体" w:eastAsia="宋体" w:cs="Times New Roman"/>
                <w:color w:val="333333"/>
                <w:sz w:val="20"/>
                <w:szCs w:val="20"/>
              </w:rPr>
              <w:t>0</w:t>
            </w:r>
          </w:p>
        </w:tc>
      </w:tr>
      <w:tr w14:paraId="03DEA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 w:hRule="atLeast"/>
          <w:jc w:val="center"/>
        </w:trPr>
        <w:tc>
          <w:tcPr>
            <w:tcW w:w="494" w:type="dxa"/>
            <w:vMerge w:val="continue"/>
            <w:tcBorders>
              <w:top w:val="nil"/>
              <w:left w:val="single" w:color="auto" w:sz="4" w:space="0"/>
              <w:bottom w:val="single" w:color="auto" w:sz="4" w:space="0"/>
              <w:right w:val="single" w:color="auto" w:sz="4" w:space="0"/>
            </w:tcBorders>
            <w:shd w:val="clear" w:color="auto" w:fill="auto"/>
            <w:vAlign w:val="center"/>
          </w:tcPr>
          <w:p w14:paraId="583F40A9">
            <w:pPr>
              <w:jc w:val="left"/>
              <w:rPr>
                <w:rFonts w:ascii="宋体" w:hAnsi="宋体" w:eastAsia="宋体" w:cs="宋体"/>
                <w:color w:val="333333"/>
                <w:sz w:val="20"/>
                <w:szCs w:val="20"/>
              </w:rPr>
            </w:pPr>
          </w:p>
        </w:tc>
        <w:tc>
          <w:tcPr>
            <w:tcW w:w="2985" w:type="dxa"/>
            <w:gridSpan w:val="2"/>
            <w:tcBorders>
              <w:top w:val="single" w:color="auto" w:sz="4" w:space="0"/>
              <w:left w:val="nil"/>
              <w:bottom w:val="single" w:color="auto" w:sz="4" w:space="0"/>
              <w:right w:val="single" w:color="auto" w:sz="4" w:space="0"/>
            </w:tcBorders>
            <w:shd w:val="clear" w:color="auto" w:fill="auto"/>
            <w:vAlign w:val="center"/>
          </w:tcPr>
          <w:p w14:paraId="3395F2C4">
            <w:pPr>
              <w:widowControl/>
              <w:spacing w:afterAutospacing="1" w:line="30" w:lineRule="atLeast"/>
              <w:jc w:val="left"/>
              <w:rPr>
                <w:rFonts w:ascii="宋体" w:hAnsi="宋体" w:eastAsia="宋体"/>
                <w:sz w:val="20"/>
                <w:szCs w:val="20"/>
              </w:rPr>
            </w:pPr>
            <w:r>
              <w:rPr>
                <w:rFonts w:hint="eastAsia" w:ascii="宋体" w:hAnsi="宋体" w:eastAsia="宋体" w:cs="楷体"/>
                <w:color w:val="333333"/>
                <w:sz w:val="20"/>
                <w:szCs w:val="20"/>
              </w:rPr>
              <w:t>（七）总计</w:t>
            </w:r>
          </w:p>
        </w:tc>
        <w:tc>
          <w:tcPr>
            <w:tcW w:w="825" w:type="dxa"/>
            <w:tcBorders>
              <w:top w:val="single" w:color="auto" w:sz="4" w:space="0"/>
              <w:left w:val="nil"/>
              <w:bottom w:val="single" w:color="auto" w:sz="4" w:space="0"/>
              <w:right w:val="single" w:color="auto" w:sz="4" w:space="0"/>
            </w:tcBorders>
            <w:shd w:val="clear" w:color="auto" w:fill="auto"/>
            <w:vAlign w:val="center"/>
          </w:tcPr>
          <w:p w14:paraId="34578010">
            <w:pPr>
              <w:widowControl/>
              <w:spacing w:afterAutospacing="1" w:line="30" w:lineRule="atLeast"/>
              <w:jc w:val="center"/>
              <w:rPr>
                <w:rFonts w:ascii="宋体" w:hAnsi="宋体" w:eastAsia="宋体"/>
                <w:sz w:val="20"/>
                <w:szCs w:val="20"/>
              </w:rPr>
            </w:pPr>
            <w:r>
              <w:rPr>
                <w:rFonts w:hint="eastAsia" w:ascii="宋体" w:hAnsi="宋体" w:eastAsia="宋体" w:cs="Times New Roman"/>
                <w:color w:val="333333"/>
                <w:sz w:val="20"/>
                <w:szCs w:val="20"/>
              </w:rPr>
              <w:t>0</w:t>
            </w:r>
          </w:p>
        </w:tc>
        <w:tc>
          <w:tcPr>
            <w:tcW w:w="765" w:type="dxa"/>
            <w:tcBorders>
              <w:top w:val="single" w:color="auto" w:sz="4" w:space="0"/>
              <w:left w:val="nil"/>
              <w:bottom w:val="single" w:color="auto" w:sz="4" w:space="0"/>
              <w:right w:val="single" w:color="auto" w:sz="4" w:space="0"/>
            </w:tcBorders>
            <w:shd w:val="clear" w:color="auto" w:fill="auto"/>
            <w:vAlign w:val="center"/>
          </w:tcPr>
          <w:p w14:paraId="758B3766">
            <w:pPr>
              <w:widowControl/>
              <w:spacing w:afterAutospacing="1" w:line="30" w:lineRule="atLeast"/>
              <w:jc w:val="center"/>
              <w:rPr>
                <w:rFonts w:ascii="宋体" w:hAnsi="宋体" w:eastAsia="宋体"/>
                <w:sz w:val="20"/>
                <w:szCs w:val="20"/>
              </w:rPr>
            </w:pPr>
            <w:r>
              <w:rPr>
                <w:rFonts w:hint="eastAsia" w:ascii="宋体" w:hAnsi="宋体" w:eastAsia="宋体" w:cs="Times New Roman"/>
                <w:color w:val="333333"/>
                <w:sz w:val="20"/>
                <w:szCs w:val="20"/>
              </w:rPr>
              <w:t>0</w:t>
            </w:r>
          </w:p>
        </w:tc>
        <w:tc>
          <w:tcPr>
            <w:tcW w:w="765" w:type="dxa"/>
            <w:tcBorders>
              <w:top w:val="single" w:color="auto" w:sz="4" w:space="0"/>
              <w:left w:val="nil"/>
              <w:bottom w:val="single" w:color="auto" w:sz="4" w:space="0"/>
              <w:right w:val="single" w:color="auto" w:sz="4" w:space="0"/>
            </w:tcBorders>
            <w:shd w:val="clear" w:color="auto" w:fill="auto"/>
            <w:vAlign w:val="center"/>
          </w:tcPr>
          <w:p w14:paraId="7E3E9758">
            <w:pPr>
              <w:widowControl/>
              <w:spacing w:afterAutospacing="1" w:line="30" w:lineRule="atLeast"/>
              <w:jc w:val="center"/>
              <w:rPr>
                <w:rFonts w:ascii="宋体" w:hAnsi="宋体" w:eastAsia="宋体"/>
                <w:sz w:val="20"/>
                <w:szCs w:val="20"/>
              </w:rPr>
            </w:pPr>
            <w:r>
              <w:rPr>
                <w:rFonts w:hint="eastAsia" w:ascii="宋体" w:hAnsi="宋体" w:eastAsia="宋体" w:cs="Times New Roman"/>
                <w:color w:val="333333"/>
                <w:sz w:val="20"/>
                <w:szCs w:val="20"/>
              </w:rPr>
              <w:t>0</w:t>
            </w:r>
          </w:p>
        </w:tc>
        <w:tc>
          <w:tcPr>
            <w:tcW w:w="825" w:type="dxa"/>
            <w:tcBorders>
              <w:top w:val="single" w:color="auto" w:sz="4" w:space="0"/>
              <w:left w:val="nil"/>
              <w:bottom w:val="single" w:color="auto" w:sz="4" w:space="0"/>
              <w:right w:val="single" w:color="auto" w:sz="4" w:space="0"/>
            </w:tcBorders>
            <w:shd w:val="clear" w:color="auto" w:fill="auto"/>
            <w:vAlign w:val="center"/>
          </w:tcPr>
          <w:p w14:paraId="2181B450">
            <w:pPr>
              <w:widowControl/>
              <w:spacing w:afterAutospacing="1" w:line="30" w:lineRule="atLeast"/>
              <w:jc w:val="center"/>
              <w:rPr>
                <w:rFonts w:ascii="宋体" w:hAnsi="宋体" w:eastAsia="宋体"/>
                <w:sz w:val="20"/>
                <w:szCs w:val="20"/>
              </w:rPr>
            </w:pPr>
            <w:r>
              <w:rPr>
                <w:rFonts w:hint="eastAsia" w:ascii="宋体" w:hAnsi="宋体" w:eastAsia="宋体" w:cs="Times New Roman"/>
                <w:color w:val="333333"/>
                <w:sz w:val="20"/>
                <w:szCs w:val="20"/>
              </w:rPr>
              <w:t>0</w:t>
            </w:r>
          </w:p>
        </w:tc>
        <w:tc>
          <w:tcPr>
            <w:tcW w:w="990" w:type="dxa"/>
            <w:tcBorders>
              <w:top w:val="single" w:color="auto" w:sz="4" w:space="0"/>
              <w:left w:val="nil"/>
              <w:bottom w:val="single" w:color="auto" w:sz="4" w:space="0"/>
              <w:right w:val="single" w:color="auto" w:sz="4" w:space="0"/>
            </w:tcBorders>
            <w:shd w:val="clear" w:color="auto" w:fill="auto"/>
            <w:vAlign w:val="center"/>
          </w:tcPr>
          <w:p w14:paraId="496D7CC5">
            <w:pPr>
              <w:widowControl/>
              <w:spacing w:afterAutospacing="1" w:line="30" w:lineRule="atLeast"/>
              <w:jc w:val="center"/>
              <w:rPr>
                <w:rFonts w:ascii="宋体" w:hAnsi="宋体" w:eastAsia="宋体"/>
                <w:sz w:val="20"/>
                <w:szCs w:val="20"/>
              </w:rPr>
            </w:pPr>
            <w:r>
              <w:rPr>
                <w:rFonts w:hint="eastAsia" w:ascii="宋体" w:hAnsi="宋体" w:eastAsia="宋体" w:cs="Times New Roman"/>
                <w:color w:val="333333"/>
                <w:sz w:val="20"/>
                <w:szCs w:val="20"/>
              </w:rPr>
              <w:t>0</w:t>
            </w:r>
          </w:p>
        </w:tc>
        <w:tc>
          <w:tcPr>
            <w:tcW w:w="720" w:type="dxa"/>
            <w:tcBorders>
              <w:top w:val="single" w:color="auto" w:sz="4" w:space="0"/>
              <w:left w:val="nil"/>
              <w:bottom w:val="single" w:color="auto" w:sz="4" w:space="0"/>
              <w:right w:val="single" w:color="auto" w:sz="4" w:space="0"/>
            </w:tcBorders>
            <w:shd w:val="clear" w:color="auto" w:fill="auto"/>
            <w:vAlign w:val="center"/>
          </w:tcPr>
          <w:p w14:paraId="150A2E99">
            <w:pPr>
              <w:widowControl/>
              <w:spacing w:afterAutospacing="1" w:line="30" w:lineRule="atLeast"/>
              <w:jc w:val="center"/>
              <w:rPr>
                <w:rFonts w:ascii="宋体" w:hAnsi="宋体" w:eastAsia="宋体"/>
                <w:sz w:val="20"/>
                <w:szCs w:val="20"/>
              </w:rPr>
            </w:pPr>
            <w:r>
              <w:rPr>
                <w:rFonts w:hint="eastAsia" w:ascii="宋体" w:hAnsi="宋体" w:eastAsia="宋体" w:cs="Times New Roman"/>
                <w:color w:val="333333"/>
                <w:sz w:val="20"/>
                <w:szCs w:val="20"/>
              </w:rPr>
              <w:t>0</w:t>
            </w:r>
          </w:p>
        </w:tc>
        <w:tc>
          <w:tcPr>
            <w:tcW w:w="702" w:type="dxa"/>
            <w:tcBorders>
              <w:top w:val="single" w:color="auto" w:sz="4" w:space="0"/>
              <w:left w:val="nil"/>
              <w:bottom w:val="single" w:color="auto" w:sz="4" w:space="0"/>
              <w:right w:val="single" w:color="auto" w:sz="4" w:space="0"/>
            </w:tcBorders>
            <w:shd w:val="clear" w:color="auto" w:fill="auto"/>
            <w:vAlign w:val="center"/>
          </w:tcPr>
          <w:p w14:paraId="49C3A950">
            <w:pPr>
              <w:widowControl/>
              <w:spacing w:afterAutospacing="1" w:line="30" w:lineRule="atLeast"/>
              <w:ind w:firstLine="100" w:firstLineChars="50"/>
              <w:jc w:val="center"/>
              <w:rPr>
                <w:rFonts w:ascii="宋体" w:hAnsi="宋体" w:eastAsia="宋体"/>
                <w:sz w:val="20"/>
                <w:szCs w:val="20"/>
              </w:rPr>
            </w:pPr>
            <w:r>
              <w:rPr>
                <w:rFonts w:hint="eastAsia" w:ascii="宋体" w:hAnsi="宋体" w:eastAsia="宋体" w:cs="Times New Roman"/>
                <w:color w:val="333333"/>
                <w:sz w:val="20"/>
                <w:szCs w:val="20"/>
              </w:rPr>
              <w:t>0</w:t>
            </w:r>
          </w:p>
        </w:tc>
      </w:tr>
      <w:tr w14:paraId="21FBF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5FBA8784">
            <w:pPr>
              <w:widowControl/>
              <w:spacing w:afterAutospacing="1" w:line="30" w:lineRule="atLeast"/>
              <w:jc w:val="left"/>
              <w:rPr>
                <w:rFonts w:ascii="宋体" w:hAnsi="宋体" w:eastAsia="宋体"/>
                <w:sz w:val="20"/>
                <w:szCs w:val="20"/>
              </w:rPr>
            </w:pPr>
            <w:r>
              <w:rPr>
                <w:rFonts w:hint="eastAsia" w:ascii="宋体" w:hAnsi="宋体" w:eastAsia="宋体" w:cs="Times New Roman"/>
                <w:color w:val="333333"/>
                <w:sz w:val="20"/>
                <w:szCs w:val="20"/>
              </w:rPr>
              <w:t>四、结转下年度继续办理</w:t>
            </w:r>
          </w:p>
        </w:tc>
        <w:tc>
          <w:tcPr>
            <w:tcW w:w="825" w:type="dxa"/>
            <w:tcBorders>
              <w:top w:val="single" w:color="auto" w:sz="4" w:space="0"/>
              <w:left w:val="nil"/>
              <w:bottom w:val="single" w:color="auto" w:sz="4" w:space="0"/>
              <w:right w:val="single" w:color="auto" w:sz="4" w:space="0"/>
            </w:tcBorders>
            <w:shd w:val="clear" w:color="auto" w:fill="auto"/>
            <w:vAlign w:val="center"/>
          </w:tcPr>
          <w:p w14:paraId="61D45017">
            <w:pPr>
              <w:widowControl/>
              <w:spacing w:afterAutospacing="1" w:line="30" w:lineRule="atLeast"/>
              <w:jc w:val="center"/>
              <w:rPr>
                <w:rFonts w:ascii="宋体" w:hAnsi="宋体" w:eastAsia="宋体"/>
                <w:sz w:val="20"/>
                <w:szCs w:val="20"/>
              </w:rPr>
            </w:pPr>
            <w:r>
              <w:rPr>
                <w:rFonts w:hint="eastAsia" w:ascii="宋体" w:hAnsi="宋体" w:eastAsia="宋体" w:cs="Times New Roman"/>
                <w:color w:val="333333"/>
                <w:sz w:val="20"/>
                <w:szCs w:val="20"/>
              </w:rPr>
              <w:t>0</w:t>
            </w:r>
          </w:p>
        </w:tc>
        <w:tc>
          <w:tcPr>
            <w:tcW w:w="765" w:type="dxa"/>
            <w:tcBorders>
              <w:top w:val="single" w:color="auto" w:sz="4" w:space="0"/>
              <w:left w:val="nil"/>
              <w:bottom w:val="single" w:color="auto" w:sz="4" w:space="0"/>
              <w:right w:val="single" w:color="auto" w:sz="4" w:space="0"/>
            </w:tcBorders>
            <w:shd w:val="clear" w:color="auto" w:fill="auto"/>
            <w:vAlign w:val="center"/>
          </w:tcPr>
          <w:p w14:paraId="2882B27A">
            <w:pPr>
              <w:widowControl/>
              <w:spacing w:afterAutospacing="1" w:line="30" w:lineRule="atLeast"/>
              <w:jc w:val="center"/>
              <w:rPr>
                <w:rFonts w:ascii="宋体" w:hAnsi="宋体" w:eastAsia="宋体"/>
                <w:sz w:val="20"/>
                <w:szCs w:val="20"/>
              </w:rPr>
            </w:pPr>
            <w:r>
              <w:rPr>
                <w:rFonts w:hint="eastAsia" w:ascii="宋体" w:hAnsi="宋体" w:eastAsia="宋体" w:cs="Times New Roman"/>
                <w:color w:val="333333"/>
                <w:sz w:val="20"/>
                <w:szCs w:val="20"/>
              </w:rPr>
              <w:t>0</w:t>
            </w:r>
          </w:p>
        </w:tc>
        <w:tc>
          <w:tcPr>
            <w:tcW w:w="765" w:type="dxa"/>
            <w:tcBorders>
              <w:top w:val="single" w:color="auto" w:sz="4" w:space="0"/>
              <w:left w:val="nil"/>
              <w:bottom w:val="single" w:color="auto" w:sz="4" w:space="0"/>
              <w:right w:val="single" w:color="auto" w:sz="4" w:space="0"/>
            </w:tcBorders>
            <w:shd w:val="clear" w:color="auto" w:fill="auto"/>
            <w:vAlign w:val="center"/>
          </w:tcPr>
          <w:p w14:paraId="777D0AD0">
            <w:pPr>
              <w:widowControl/>
              <w:spacing w:afterAutospacing="1" w:line="30" w:lineRule="atLeast"/>
              <w:jc w:val="center"/>
              <w:rPr>
                <w:rFonts w:ascii="宋体" w:hAnsi="宋体" w:eastAsia="宋体"/>
                <w:sz w:val="20"/>
                <w:szCs w:val="20"/>
              </w:rPr>
            </w:pPr>
            <w:r>
              <w:rPr>
                <w:rFonts w:hint="eastAsia" w:ascii="宋体" w:hAnsi="宋体" w:eastAsia="宋体" w:cs="Times New Roman"/>
                <w:color w:val="333333"/>
                <w:sz w:val="20"/>
                <w:szCs w:val="20"/>
              </w:rPr>
              <w:t>0</w:t>
            </w:r>
          </w:p>
        </w:tc>
        <w:tc>
          <w:tcPr>
            <w:tcW w:w="825" w:type="dxa"/>
            <w:tcBorders>
              <w:top w:val="single" w:color="auto" w:sz="4" w:space="0"/>
              <w:left w:val="nil"/>
              <w:bottom w:val="single" w:color="auto" w:sz="4" w:space="0"/>
              <w:right w:val="single" w:color="auto" w:sz="4" w:space="0"/>
            </w:tcBorders>
            <w:shd w:val="clear" w:color="auto" w:fill="auto"/>
            <w:vAlign w:val="center"/>
          </w:tcPr>
          <w:p w14:paraId="771ECCAB">
            <w:pPr>
              <w:widowControl/>
              <w:spacing w:afterAutospacing="1" w:line="30" w:lineRule="atLeast"/>
              <w:jc w:val="center"/>
              <w:rPr>
                <w:rFonts w:ascii="宋体" w:hAnsi="宋体" w:eastAsia="宋体"/>
                <w:sz w:val="20"/>
                <w:szCs w:val="20"/>
              </w:rPr>
            </w:pPr>
            <w:r>
              <w:rPr>
                <w:rFonts w:hint="eastAsia" w:ascii="宋体" w:hAnsi="宋体" w:eastAsia="宋体" w:cs="Times New Roman"/>
                <w:color w:val="333333"/>
                <w:sz w:val="20"/>
                <w:szCs w:val="20"/>
              </w:rPr>
              <w:t>0</w:t>
            </w:r>
          </w:p>
        </w:tc>
        <w:tc>
          <w:tcPr>
            <w:tcW w:w="990" w:type="dxa"/>
            <w:tcBorders>
              <w:top w:val="single" w:color="auto" w:sz="4" w:space="0"/>
              <w:left w:val="nil"/>
              <w:bottom w:val="single" w:color="auto" w:sz="4" w:space="0"/>
              <w:right w:val="single" w:color="auto" w:sz="4" w:space="0"/>
            </w:tcBorders>
            <w:shd w:val="clear" w:color="auto" w:fill="auto"/>
            <w:vAlign w:val="center"/>
          </w:tcPr>
          <w:p w14:paraId="54A9C66F">
            <w:pPr>
              <w:widowControl/>
              <w:spacing w:afterAutospacing="1" w:line="30" w:lineRule="atLeast"/>
              <w:jc w:val="center"/>
              <w:rPr>
                <w:rFonts w:ascii="宋体" w:hAnsi="宋体" w:eastAsia="宋体"/>
                <w:sz w:val="20"/>
                <w:szCs w:val="20"/>
              </w:rPr>
            </w:pPr>
            <w:r>
              <w:rPr>
                <w:rFonts w:hint="eastAsia" w:ascii="宋体" w:hAnsi="宋体" w:eastAsia="宋体" w:cs="Times New Roman"/>
                <w:color w:val="333333"/>
                <w:sz w:val="20"/>
                <w:szCs w:val="20"/>
              </w:rPr>
              <w:t>0</w:t>
            </w:r>
          </w:p>
        </w:tc>
        <w:tc>
          <w:tcPr>
            <w:tcW w:w="720" w:type="dxa"/>
            <w:tcBorders>
              <w:top w:val="single" w:color="auto" w:sz="4" w:space="0"/>
              <w:left w:val="nil"/>
              <w:bottom w:val="single" w:color="auto" w:sz="4" w:space="0"/>
              <w:right w:val="single" w:color="auto" w:sz="4" w:space="0"/>
            </w:tcBorders>
            <w:shd w:val="clear" w:color="auto" w:fill="auto"/>
            <w:vAlign w:val="center"/>
          </w:tcPr>
          <w:p w14:paraId="198F7577">
            <w:pPr>
              <w:widowControl/>
              <w:spacing w:afterAutospacing="1" w:line="30" w:lineRule="atLeast"/>
              <w:jc w:val="center"/>
              <w:rPr>
                <w:rFonts w:ascii="宋体" w:hAnsi="宋体" w:eastAsia="宋体"/>
                <w:sz w:val="20"/>
                <w:szCs w:val="20"/>
              </w:rPr>
            </w:pPr>
            <w:r>
              <w:rPr>
                <w:rFonts w:hint="eastAsia" w:ascii="宋体" w:hAnsi="宋体" w:eastAsia="宋体" w:cs="Times New Roman"/>
                <w:color w:val="333333"/>
                <w:sz w:val="20"/>
                <w:szCs w:val="20"/>
              </w:rPr>
              <w:t>0</w:t>
            </w:r>
          </w:p>
        </w:tc>
        <w:tc>
          <w:tcPr>
            <w:tcW w:w="702" w:type="dxa"/>
            <w:tcBorders>
              <w:top w:val="single" w:color="auto" w:sz="4" w:space="0"/>
              <w:left w:val="nil"/>
              <w:bottom w:val="single" w:color="auto" w:sz="4" w:space="0"/>
              <w:right w:val="single" w:color="auto" w:sz="4" w:space="0"/>
            </w:tcBorders>
            <w:shd w:val="clear" w:color="auto" w:fill="auto"/>
            <w:vAlign w:val="center"/>
          </w:tcPr>
          <w:p w14:paraId="30C0E95F">
            <w:pPr>
              <w:ind w:firstLine="100" w:firstLineChars="50"/>
              <w:jc w:val="center"/>
              <w:rPr>
                <w:rFonts w:ascii="宋体" w:hAnsi="宋体" w:eastAsia="宋体" w:cs="宋体"/>
                <w:color w:val="333333"/>
                <w:sz w:val="20"/>
                <w:szCs w:val="20"/>
              </w:rPr>
            </w:pPr>
            <w:r>
              <w:rPr>
                <w:rFonts w:hint="eastAsia" w:ascii="宋体" w:hAnsi="宋体" w:eastAsia="宋体" w:cs="宋体"/>
                <w:color w:val="333333"/>
                <w:sz w:val="20"/>
                <w:szCs w:val="20"/>
              </w:rPr>
              <w:t>0</w:t>
            </w:r>
          </w:p>
        </w:tc>
      </w:tr>
    </w:tbl>
    <w:p w14:paraId="37C9CF4F">
      <w:pPr>
        <w:pStyle w:val="4"/>
        <w:widowControl/>
        <w:spacing w:line="432" w:lineRule="auto"/>
        <w:ind w:firstLine="420"/>
        <w:jc w:val="both"/>
        <w:rPr>
          <w:rFonts w:ascii="宋体" w:hAnsi="宋体" w:eastAsia="宋体" w:cs="宋体"/>
        </w:rPr>
      </w:pPr>
    </w:p>
    <w:p w14:paraId="09B44245">
      <w:pPr>
        <w:pStyle w:val="4"/>
        <w:widowControl/>
        <w:spacing w:line="432" w:lineRule="auto"/>
        <w:ind w:firstLine="420"/>
        <w:jc w:val="both"/>
        <w:rPr>
          <w:rFonts w:ascii="宋体" w:hAnsi="宋体" w:eastAsia="宋体" w:cs="宋体"/>
          <w:b/>
          <w:color w:val="333333"/>
          <w:sz w:val="36"/>
          <w:szCs w:val="36"/>
        </w:rPr>
      </w:pPr>
    </w:p>
    <w:p w14:paraId="43C9F905">
      <w:pPr>
        <w:pStyle w:val="4"/>
        <w:widowControl/>
        <w:spacing w:line="432" w:lineRule="auto"/>
        <w:ind w:firstLine="640" w:firstLineChars="200"/>
        <w:jc w:val="both"/>
        <w:rPr>
          <w:rFonts w:hint="eastAsia" w:ascii="黑体" w:hAnsi="黑体" w:eastAsia="黑体" w:cs="黑体"/>
          <w:b w:val="0"/>
          <w:bCs/>
          <w:color w:val="333333"/>
          <w:sz w:val="32"/>
          <w:szCs w:val="32"/>
        </w:rPr>
      </w:pPr>
      <w:r>
        <w:rPr>
          <w:rFonts w:hint="eastAsia" w:ascii="黑体" w:hAnsi="黑体" w:eastAsia="黑体" w:cs="黑体"/>
          <w:b w:val="0"/>
          <w:bCs/>
          <w:color w:val="333333"/>
          <w:sz w:val="32"/>
          <w:szCs w:val="32"/>
        </w:rPr>
        <w:t>四、政府信息公开行政复议、行政诉讼情况</w:t>
      </w:r>
    </w:p>
    <w:tbl>
      <w:tblPr>
        <w:tblStyle w:val="5"/>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4"/>
        <w:gridCol w:w="604"/>
        <w:gridCol w:w="604"/>
        <w:gridCol w:w="604"/>
        <w:gridCol w:w="658"/>
        <w:gridCol w:w="550"/>
        <w:gridCol w:w="605"/>
        <w:gridCol w:w="605"/>
        <w:gridCol w:w="605"/>
        <w:gridCol w:w="605"/>
        <w:gridCol w:w="605"/>
        <w:gridCol w:w="605"/>
        <w:gridCol w:w="605"/>
        <w:gridCol w:w="606"/>
        <w:gridCol w:w="606"/>
      </w:tblGrid>
      <w:tr w14:paraId="365E2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074"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38B21B6D">
            <w:pPr>
              <w:widowControl/>
              <w:spacing w:afterAutospacing="1" w:line="30" w:lineRule="atLeast"/>
              <w:jc w:val="center"/>
              <w:rPr>
                <w:rFonts w:ascii="宋体" w:hAnsi="宋体" w:eastAsia="宋体"/>
                <w:sz w:val="20"/>
                <w:szCs w:val="20"/>
              </w:rPr>
            </w:pPr>
            <w:r>
              <w:rPr>
                <w:rFonts w:hint="eastAsia" w:ascii="宋体" w:hAnsi="宋体" w:eastAsia="宋体" w:cs="Times New Roman"/>
                <w:color w:val="333333"/>
                <w:sz w:val="20"/>
                <w:szCs w:val="20"/>
              </w:rPr>
              <w:t>行政复议</w:t>
            </w:r>
          </w:p>
        </w:tc>
        <w:tc>
          <w:tcPr>
            <w:tcW w:w="5997" w:type="dxa"/>
            <w:gridSpan w:val="10"/>
            <w:tcBorders>
              <w:top w:val="single" w:color="auto" w:sz="4" w:space="0"/>
              <w:left w:val="nil"/>
              <w:bottom w:val="single" w:color="auto" w:sz="4" w:space="0"/>
              <w:right w:val="single" w:color="auto" w:sz="4" w:space="0"/>
            </w:tcBorders>
            <w:shd w:val="clear" w:color="auto" w:fill="auto"/>
            <w:vAlign w:val="center"/>
          </w:tcPr>
          <w:p w14:paraId="3901BDF0">
            <w:pPr>
              <w:widowControl/>
              <w:spacing w:afterAutospacing="1" w:line="30" w:lineRule="atLeast"/>
              <w:jc w:val="center"/>
              <w:rPr>
                <w:rFonts w:ascii="宋体" w:hAnsi="宋体" w:eastAsia="宋体"/>
                <w:sz w:val="20"/>
                <w:szCs w:val="20"/>
              </w:rPr>
            </w:pPr>
            <w:r>
              <w:rPr>
                <w:rFonts w:hint="eastAsia" w:ascii="宋体" w:hAnsi="宋体" w:eastAsia="宋体" w:cs="Times New Roman"/>
                <w:color w:val="333333"/>
                <w:sz w:val="20"/>
                <w:szCs w:val="20"/>
              </w:rPr>
              <w:t>行政诉讼</w:t>
            </w:r>
          </w:p>
        </w:tc>
      </w:tr>
      <w:tr w14:paraId="2E426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4" w:type="dxa"/>
            <w:vMerge w:val="restart"/>
            <w:tcBorders>
              <w:top w:val="nil"/>
              <w:left w:val="single" w:color="auto" w:sz="4" w:space="0"/>
              <w:bottom w:val="single" w:color="auto" w:sz="4" w:space="0"/>
              <w:right w:val="single" w:color="auto" w:sz="4" w:space="0"/>
            </w:tcBorders>
            <w:shd w:val="clear" w:color="auto" w:fill="auto"/>
            <w:vAlign w:val="center"/>
          </w:tcPr>
          <w:p w14:paraId="1DD4FF3E">
            <w:pPr>
              <w:widowControl/>
              <w:spacing w:afterAutospacing="1" w:line="30" w:lineRule="atLeast"/>
              <w:jc w:val="center"/>
              <w:rPr>
                <w:rFonts w:ascii="宋体" w:hAnsi="宋体" w:eastAsia="宋体"/>
                <w:sz w:val="20"/>
                <w:szCs w:val="20"/>
              </w:rPr>
            </w:pPr>
            <w:r>
              <w:rPr>
                <w:rFonts w:hint="eastAsia" w:ascii="宋体" w:hAnsi="宋体" w:eastAsia="宋体" w:cs="Times New Roman"/>
                <w:color w:val="333333"/>
                <w:sz w:val="20"/>
                <w:szCs w:val="20"/>
              </w:rPr>
              <w:t>结果维持</w:t>
            </w:r>
          </w:p>
        </w:tc>
        <w:tc>
          <w:tcPr>
            <w:tcW w:w="604" w:type="dxa"/>
            <w:vMerge w:val="restart"/>
            <w:tcBorders>
              <w:top w:val="nil"/>
              <w:left w:val="nil"/>
              <w:bottom w:val="single" w:color="auto" w:sz="4" w:space="0"/>
              <w:right w:val="single" w:color="auto" w:sz="4" w:space="0"/>
            </w:tcBorders>
            <w:shd w:val="clear" w:color="auto" w:fill="auto"/>
            <w:vAlign w:val="center"/>
          </w:tcPr>
          <w:p w14:paraId="261E9FBA">
            <w:pPr>
              <w:widowControl/>
              <w:spacing w:afterAutospacing="1" w:line="30" w:lineRule="atLeast"/>
              <w:jc w:val="center"/>
              <w:rPr>
                <w:rFonts w:ascii="宋体" w:hAnsi="宋体" w:eastAsia="宋体"/>
                <w:sz w:val="20"/>
                <w:szCs w:val="20"/>
              </w:rPr>
            </w:pPr>
            <w:r>
              <w:rPr>
                <w:rFonts w:hint="eastAsia" w:ascii="宋体" w:hAnsi="宋体" w:eastAsia="宋体" w:cs="Times New Roman"/>
                <w:color w:val="333333"/>
                <w:sz w:val="20"/>
                <w:szCs w:val="20"/>
              </w:rPr>
              <w:t>结果纠正</w:t>
            </w:r>
          </w:p>
        </w:tc>
        <w:tc>
          <w:tcPr>
            <w:tcW w:w="604" w:type="dxa"/>
            <w:vMerge w:val="restart"/>
            <w:tcBorders>
              <w:top w:val="single" w:color="auto" w:sz="4" w:space="0"/>
              <w:left w:val="nil"/>
              <w:bottom w:val="single" w:color="auto" w:sz="4" w:space="0"/>
              <w:right w:val="single" w:color="auto" w:sz="4" w:space="0"/>
            </w:tcBorders>
            <w:shd w:val="clear" w:color="auto" w:fill="auto"/>
            <w:vAlign w:val="center"/>
          </w:tcPr>
          <w:p w14:paraId="01EA583A">
            <w:pPr>
              <w:widowControl/>
              <w:spacing w:afterAutospacing="1" w:line="30" w:lineRule="atLeast"/>
              <w:jc w:val="center"/>
              <w:rPr>
                <w:rFonts w:ascii="宋体" w:hAnsi="宋体" w:eastAsia="宋体"/>
                <w:sz w:val="20"/>
                <w:szCs w:val="20"/>
              </w:rPr>
            </w:pPr>
            <w:r>
              <w:rPr>
                <w:rFonts w:hint="eastAsia" w:ascii="宋体" w:hAnsi="宋体" w:eastAsia="宋体" w:cs="Times New Roman"/>
                <w:color w:val="333333"/>
                <w:sz w:val="20"/>
                <w:szCs w:val="20"/>
              </w:rPr>
              <w:t>其他结果</w:t>
            </w:r>
          </w:p>
        </w:tc>
        <w:tc>
          <w:tcPr>
            <w:tcW w:w="604" w:type="dxa"/>
            <w:vMerge w:val="restart"/>
            <w:tcBorders>
              <w:top w:val="single" w:color="auto" w:sz="4" w:space="0"/>
              <w:left w:val="nil"/>
              <w:bottom w:val="single" w:color="auto" w:sz="4" w:space="0"/>
              <w:right w:val="single" w:color="auto" w:sz="4" w:space="0"/>
            </w:tcBorders>
            <w:shd w:val="clear" w:color="auto" w:fill="auto"/>
            <w:vAlign w:val="center"/>
          </w:tcPr>
          <w:p w14:paraId="62EBE76B">
            <w:pPr>
              <w:widowControl/>
              <w:spacing w:afterAutospacing="1" w:line="30" w:lineRule="atLeast"/>
              <w:jc w:val="center"/>
              <w:rPr>
                <w:rFonts w:ascii="宋体" w:hAnsi="宋体" w:eastAsia="宋体"/>
                <w:sz w:val="20"/>
                <w:szCs w:val="20"/>
              </w:rPr>
            </w:pPr>
            <w:r>
              <w:rPr>
                <w:rFonts w:hint="eastAsia" w:ascii="宋体" w:hAnsi="宋体" w:eastAsia="宋体" w:cs="Times New Roman"/>
                <w:color w:val="333333"/>
                <w:sz w:val="20"/>
                <w:szCs w:val="20"/>
              </w:rPr>
              <w:t>尚未审结</w:t>
            </w:r>
          </w:p>
        </w:tc>
        <w:tc>
          <w:tcPr>
            <w:tcW w:w="658" w:type="dxa"/>
            <w:vMerge w:val="restart"/>
            <w:tcBorders>
              <w:top w:val="single" w:color="auto" w:sz="4" w:space="0"/>
              <w:left w:val="nil"/>
              <w:bottom w:val="single" w:color="auto" w:sz="4" w:space="0"/>
              <w:right w:val="single" w:color="auto" w:sz="4" w:space="0"/>
            </w:tcBorders>
            <w:shd w:val="clear" w:color="auto" w:fill="auto"/>
            <w:vAlign w:val="center"/>
          </w:tcPr>
          <w:p w14:paraId="1C98EC56">
            <w:pPr>
              <w:widowControl/>
              <w:spacing w:afterAutospacing="1" w:line="30" w:lineRule="atLeast"/>
              <w:jc w:val="center"/>
              <w:rPr>
                <w:rFonts w:ascii="宋体" w:hAnsi="宋体" w:eastAsia="宋体"/>
                <w:sz w:val="20"/>
                <w:szCs w:val="20"/>
              </w:rPr>
            </w:pPr>
            <w:r>
              <w:rPr>
                <w:rFonts w:hint="eastAsia" w:ascii="宋体" w:hAnsi="宋体" w:eastAsia="宋体" w:cs="Times New Roman"/>
                <w:color w:val="333333"/>
                <w:sz w:val="20"/>
                <w:szCs w:val="20"/>
              </w:rPr>
              <w:t>总计</w:t>
            </w:r>
          </w:p>
        </w:tc>
        <w:tc>
          <w:tcPr>
            <w:tcW w:w="2970" w:type="dxa"/>
            <w:gridSpan w:val="5"/>
            <w:tcBorders>
              <w:top w:val="single" w:color="auto" w:sz="4" w:space="0"/>
              <w:left w:val="nil"/>
              <w:bottom w:val="single" w:color="auto" w:sz="4" w:space="0"/>
              <w:right w:val="single" w:color="auto" w:sz="4" w:space="0"/>
            </w:tcBorders>
            <w:shd w:val="clear" w:color="auto" w:fill="auto"/>
            <w:vAlign w:val="center"/>
          </w:tcPr>
          <w:p w14:paraId="5A4BC401">
            <w:pPr>
              <w:widowControl/>
              <w:spacing w:afterAutospacing="1" w:line="30" w:lineRule="atLeast"/>
              <w:jc w:val="center"/>
              <w:rPr>
                <w:rFonts w:ascii="宋体" w:hAnsi="宋体" w:eastAsia="宋体"/>
                <w:sz w:val="20"/>
                <w:szCs w:val="20"/>
              </w:rPr>
            </w:pPr>
            <w:r>
              <w:rPr>
                <w:rFonts w:hint="eastAsia" w:ascii="宋体" w:hAnsi="宋体" w:eastAsia="宋体" w:cs="Times New Roman"/>
                <w:color w:val="333333"/>
                <w:sz w:val="20"/>
                <w:szCs w:val="20"/>
              </w:rPr>
              <w:t>未经复议直接起诉</w:t>
            </w:r>
          </w:p>
        </w:tc>
        <w:tc>
          <w:tcPr>
            <w:tcW w:w="3027" w:type="dxa"/>
            <w:gridSpan w:val="5"/>
            <w:tcBorders>
              <w:top w:val="single" w:color="auto" w:sz="4" w:space="0"/>
              <w:left w:val="nil"/>
              <w:bottom w:val="single" w:color="auto" w:sz="4" w:space="0"/>
              <w:right w:val="single" w:color="auto" w:sz="4" w:space="0"/>
            </w:tcBorders>
            <w:shd w:val="clear" w:color="auto" w:fill="auto"/>
            <w:vAlign w:val="center"/>
          </w:tcPr>
          <w:p w14:paraId="181CBE74">
            <w:pPr>
              <w:widowControl/>
              <w:spacing w:afterAutospacing="1" w:line="30" w:lineRule="atLeast"/>
              <w:jc w:val="center"/>
              <w:rPr>
                <w:rFonts w:ascii="宋体" w:hAnsi="宋体" w:eastAsia="宋体"/>
                <w:sz w:val="20"/>
                <w:szCs w:val="20"/>
              </w:rPr>
            </w:pPr>
            <w:r>
              <w:rPr>
                <w:rFonts w:hint="eastAsia" w:ascii="宋体" w:hAnsi="宋体" w:eastAsia="宋体" w:cs="Times New Roman"/>
                <w:color w:val="333333"/>
                <w:sz w:val="20"/>
                <w:szCs w:val="20"/>
              </w:rPr>
              <w:t>复议后起诉</w:t>
            </w:r>
          </w:p>
        </w:tc>
      </w:tr>
      <w:tr w14:paraId="094AC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4" w:type="dxa"/>
            <w:vMerge w:val="continue"/>
            <w:tcBorders>
              <w:top w:val="nil"/>
              <w:left w:val="single" w:color="auto" w:sz="4" w:space="0"/>
              <w:bottom w:val="single" w:color="auto" w:sz="4" w:space="0"/>
              <w:right w:val="single" w:color="auto" w:sz="4" w:space="0"/>
            </w:tcBorders>
            <w:shd w:val="clear" w:color="auto" w:fill="auto"/>
            <w:vAlign w:val="center"/>
          </w:tcPr>
          <w:p w14:paraId="0D9A7C4C">
            <w:pPr>
              <w:jc w:val="left"/>
              <w:rPr>
                <w:rFonts w:ascii="宋体" w:hAnsi="宋体" w:eastAsia="宋体" w:cs="宋体"/>
                <w:color w:val="333333"/>
                <w:sz w:val="20"/>
                <w:szCs w:val="20"/>
              </w:rPr>
            </w:pPr>
          </w:p>
        </w:tc>
        <w:tc>
          <w:tcPr>
            <w:tcW w:w="604" w:type="dxa"/>
            <w:vMerge w:val="continue"/>
            <w:tcBorders>
              <w:top w:val="nil"/>
              <w:left w:val="nil"/>
              <w:bottom w:val="single" w:color="auto" w:sz="4" w:space="0"/>
              <w:right w:val="single" w:color="auto" w:sz="4" w:space="0"/>
            </w:tcBorders>
            <w:shd w:val="clear" w:color="auto" w:fill="auto"/>
            <w:vAlign w:val="center"/>
          </w:tcPr>
          <w:p w14:paraId="0143719B">
            <w:pPr>
              <w:jc w:val="left"/>
              <w:rPr>
                <w:rFonts w:ascii="宋体" w:hAnsi="宋体" w:eastAsia="宋体" w:cs="宋体"/>
                <w:color w:val="333333"/>
                <w:sz w:val="20"/>
                <w:szCs w:val="20"/>
              </w:rPr>
            </w:pPr>
          </w:p>
        </w:tc>
        <w:tc>
          <w:tcPr>
            <w:tcW w:w="604" w:type="dxa"/>
            <w:vMerge w:val="continue"/>
            <w:tcBorders>
              <w:top w:val="single" w:color="auto" w:sz="4" w:space="0"/>
              <w:left w:val="nil"/>
              <w:bottom w:val="single" w:color="auto" w:sz="4" w:space="0"/>
              <w:right w:val="single" w:color="auto" w:sz="4" w:space="0"/>
            </w:tcBorders>
            <w:shd w:val="clear" w:color="auto" w:fill="auto"/>
            <w:vAlign w:val="center"/>
          </w:tcPr>
          <w:p w14:paraId="24863642">
            <w:pPr>
              <w:jc w:val="left"/>
              <w:rPr>
                <w:rFonts w:ascii="宋体" w:hAnsi="宋体" w:eastAsia="宋体" w:cs="宋体"/>
                <w:color w:val="333333"/>
                <w:sz w:val="20"/>
                <w:szCs w:val="20"/>
              </w:rPr>
            </w:pPr>
          </w:p>
        </w:tc>
        <w:tc>
          <w:tcPr>
            <w:tcW w:w="604" w:type="dxa"/>
            <w:vMerge w:val="continue"/>
            <w:tcBorders>
              <w:top w:val="single" w:color="auto" w:sz="4" w:space="0"/>
              <w:left w:val="nil"/>
              <w:bottom w:val="single" w:color="auto" w:sz="4" w:space="0"/>
              <w:right w:val="single" w:color="auto" w:sz="4" w:space="0"/>
            </w:tcBorders>
            <w:shd w:val="clear" w:color="auto" w:fill="auto"/>
            <w:vAlign w:val="center"/>
          </w:tcPr>
          <w:p w14:paraId="2DCD5EBD">
            <w:pPr>
              <w:jc w:val="left"/>
              <w:rPr>
                <w:rFonts w:ascii="宋体" w:hAnsi="宋体" w:eastAsia="宋体" w:cs="宋体"/>
                <w:color w:val="333333"/>
                <w:sz w:val="20"/>
                <w:szCs w:val="20"/>
              </w:rPr>
            </w:pPr>
          </w:p>
        </w:tc>
        <w:tc>
          <w:tcPr>
            <w:tcW w:w="658" w:type="dxa"/>
            <w:vMerge w:val="continue"/>
            <w:tcBorders>
              <w:top w:val="single" w:color="auto" w:sz="4" w:space="0"/>
              <w:left w:val="nil"/>
              <w:bottom w:val="single" w:color="auto" w:sz="4" w:space="0"/>
              <w:right w:val="single" w:color="auto" w:sz="4" w:space="0"/>
            </w:tcBorders>
            <w:shd w:val="clear" w:color="auto" w:fill="auto"/>
            <w:vAlign w:val="center"/>
          </w:tcPr>
          <w:p w14:paraId="603DD9B4">
            <w:pPr>
              <w:jc w:val="left"/>
              <w:rPr>
                <w:rFonts w:ascii="宋体" w:hAnsi="宋体" w:eastAsia="宋体" w:cs="宋体"/>
                <w:color w:val="333333"/>
                <w:sz w:val="20"/>
                <w:szCs w:val="20"/>
              </w:rPr>
            </w:pPr>
          </w:p>
        </w:tc>
        <w:tc>
          <w:tcPr>
            <w:tcW w:w="550" w:type="dxa"/>
            <w:tcBorders>
              <w:top w:val="single" w:color="auto" w:sz="4" w:space="0"/>
              <w:left w:val="nil"/>
              <w:bottom w:val="single" w:color="auto" w:sz="4" w:space="0"/>
              <w:right w:val="single" w:color="auto" w:sz="4" w:space="0"/>
            </w:tcBorders>
            <w:shd w:val="clear" w:color="auto" w:fill="auto"/>
            <w:vAlign w:val="center"/>
          </w:tcPr>
          <w:p w14:paraId="0399F115">
            <w:pPr>
              <w:widowControl/>
              <w:spacing w:afterAutospacing="1" w:line="30" w:lineRule="atLeast"/>
              <w:jc w:val="center"/>
              <w:rPr>
                <w:rFonts w:ascii="宋体" w:hAnsi="宋体" w:eastAsia="宋体"/>
                <w:sz w:val="20"/>
                <w:szCs w:val="20"/>
              </w:rPr>
            </w:pPr>
            <w:r>
              <w:rPr>
                <w:rFonts w:hint="eastAsia" w:ascii="宋体" w:hAnsi="宋体" w:eastAsia="宋体" w:cs="Times New Roman"/>
                <w:color w:val="333333"/>
                <w:sz w:val="20"/>
                <w:szCs w:val="20"/>
              </w:rPr>
              <w:t>结果维持</w:t>
            </w:r>
          </w:p>
        </w:tc>
        <w:tc>
          <w:tcPr>
            <w:tcW w:w="605" w:type="dxa"/>
            <w:tcBorders>
              <w:top w:val="single" w:color="auto" w:sz="4" w:space="0"/>
              <w:left w:val="nil"/>
              <w:bottom w:val="single" w:color="auto" w:sz="4" w:space="0"/>
              <w:right w:val="single" w:color="auto" w:sz="4" w:space="0"/>
            </w:tcBorders>
            <w:shd w:val="clear" w:color="auto" w:fill="auto"/>
            <w:vAlign w:val="center"/>
          </w:tcPr>
          <w:p w14:paraId="45280E42">
            <w:pPr>
              <w:widowControl/>
              <w:spacing w:afterAutospacing="1" w:line="30" w:lineRule="atLeast"/>
              <w:jc w:val="center"/>
              <w:rPr>
                <w:rFonts w:ascii="宋体" w:hAnsi="宋体" w:eastAsia="宋体"/>
                <w:sz w:val="20"/>
                <w:szCs w:val="20"/>
              </w:rPr>
            </w:pPr>
            <w:r>
              <w:rPr>
                <w:rFonts w:hint="eastAsia" w:ascii="宋体" w:hAnsi="宋体" w:eastAsia="宋体" w:cs="Times New Roman"/>
                <w:color w:val="333333"/>
                <w:sz w:val="20"/>
                <w:szCs w:val="20"/>
              </w:rPr>
              <w:t>结果纠正</w:t>
            </w:r>
          </w:p>
        </w:tc>
        <w:tc>
          <w:tcPr>
            <w:tcW w:w="605" w:type="dxa"/>
            <w:tcBorders>
              <w:top w:val="single" w:color="auto" w:sz="4" w:space="0"/>
              <w:left w:val="nil"/>
              <w:bottom w:val="single" w:color="auto" w:sz="4" w:space="0"/>
              <w:right w:val="single" w:color="auto" w:sz="4" w:space="0"/>
            </w:tcBorders>
            <w:shd w:val="clear" w:color="auto" w:fill="auto"/>
            <w:vAlign w:val="center"/>
          </w:tcPr>
          <w:p w14:paraId="3BE898C6">
            <w:pPr>
              <w:widowControl/>
              <w:spacing w:afterAutospacing="1" w:line="30" w:lineRule="atLeast"/>
              <w:jc w:val="center"/>
              <w:rPr>
                <w:rFonts w:ascii="宋体" w:hAnsi="宋体" w:eastAsia="宋体"/>
                <w:sz w:val="20"/>
                <w:szCs w:val="20"/>
              </w:rPr>
            </w:pPr>
            <w:r>
              <w:rPr>
                <w:rFonts w:hint="eastAsia" w:ascii="宋体" w:hAnsi="宋体" w:eastAsia="宋体" w:cs="Times New Roman"/>
                <w:color w:val="333333"/>
                <w:sz w:val="20"/>
                <w:szCs w:val="20"/>
              </w:rPr>
              <w:t>其他结果</w:t>
            </w:r>
          </w:p>
        </w:tc>
        <w:tc>
          <w:tcPr>
            <w:tcW w:w="605" w:type="dxa"/>
            <w:tcBorders>
              <w:top w:val="single" w:color="auto" w:sz="4" w:space="0"/>
              <w:left w:val="nil"/>
              <w:bottom w:val="single" w:color="auto" w:sz="4" w:space="0"/>
              <w:right w:val="single" w:color="auto" w:sz="4" w:space="0"/>
            </w:tcBorders>
            <w:shd w:val="clear" w:color="auto" w:fill="auto"/>
            <w:vAlign w:val="center"/>
          </w:tcPr>
          <w:p w14:paraId="06415B21">
            <w:pPr>
              <w:widowControl/>
              <w:spacing w:afterAutospacing="1" w:line="30" w:lineRule="atLeast"/>
              <w:jc w:val="center"/>
              <w:rPr>
                <w:rFonts w:ascii="宋体" w:hAnsi="宋体" w:eastAsia="宋体"/>
                <w:sz w:val="20"/>
                <w:szCs w:val="20"/>
              </w:rPr>
            </w:pPr>
            <w:r>
              <w:rPr>
                <w:rFonts w:hint="eastAsia" w:ascii="宋体" w:hAnsi="宋体" w:eastAsia="宋体" w:cs="Times New Roman"/>
                <w:color w:val="333333"/>
                <w:sz w:val="20"/>
                <w:szCs w:val="20"/>
              </w:rPr>
              <w:t>尚未审结</w:t>
            </w:r>
          </w:p>
        </w:tc>
        <w:tc>
          <w:tcPr>
            <w:tcW w:w="605" w:type="dxa"/>
            <w:tcBorders>
              <w:top w:val="single" w:color="auto" w:sz="4" w:space="0"/>
              <w:left w:val="nil"/>
              <w:bottom w:val="single" w:color="auto" w:sz="4" w:space="0"/>
              <w:right w:val="single" w:color="auto" w:sz="4" w:space="0"/>
            </w:tcBorders>
            <w:shd w:val="clear" w:color="auto" w:fill="auto"/>
            <w:vAlign w:val="center"/>
          </w:tcPr>
          <w:p w14:paraId="30B5F8DE">
            <w:pPr>
              <w:widowControl/>
              <w:spacing w:afterAutospacing="1" w:line="30" w:lineRule="atLeast"/>
              <w:jc w:val="center"/>
              <w:rPr>
                <w:rFonts w:ascii="宋体" w:hAnsi="宋体" w:eastAsia="宋体"/>
                <w:sz w:val="20"/>
                <w:szCs w:val="20"/>
              </w:rPr>
            </w:pPr>
            <w:r>
              <w:rPr>
                <w:rFonts w:hint="eastAsia" w:ascii="宋体" w:hAnsi="宋体" w:eastAsia="宋体" w:cs="宋体"/>
                <w:color w:val="000000"/>
                <w:kern w:val="0"/>
                <w:sz w:val="20"/>
                <w:szCs w:val="20"/>
              </w:rPr>
              <w:t>总计</w:t>
            </w:r>
          </w:p>
        </w:tc>
        <w:tc>
          <w:tcPr>
            <w:tcW w:w="605" w:type="dxa"/>
            <w:tcBorders>
              <w:top w:val="single" w:color="auto" w:sz="4" w:space="0"/>
              <w:left w:val="nil"/>
              <w:bottom w:val="single" w:color="auto" w:sz="4" w:space="0"/>
              <w:right w:val="single" w:color="auto" w:sz="4" w:space="0"/>
            </w:tcBorders>
            <w:shd w:val="clear" w:color="auto" w:fill="auto"/>
            <w:vAlign w:val="center"/>
          </w:tcPr>
          <w:p w14:paraId="1266C632">
            <w:pPr>
              <w:widowControl/>
              <w:spacing w:afterAutospacing="1" w:line="30" w:lineRule="atLeast"/>
              <w:jc w:val="center"/>
              <w:rPr>
                <w:rFonts w:ascii="宋体" w:hAnsi="宋体" w:eastAsia="宋体"/>
                <w:sz w:val="20"/>
                <w:szCs w:val="20"/>
              </w:rPr>
            </w:pPr>
            <w:r>
              <w:rPr>
                <w:rFonts w:hint="eastAsia" w:ascii="宋体" w:hAnsi="宋体" w:eastAsia="宋体" w:cs="Times New Roman"/>
                <w:color w:val="333333"/>
                <w:sz w:val="20"/>
                <w:szCs w:val="20"/>
              </w:rPr>
              <w:t>结果维持</w:t>
            </w:r>
          </w:p>
        </w:tc>
        <w:tc>
          <w:tcPr>
            <w:tcW w:w="605" w:type="dxa"/>
            <w:tcBorders>
              <w:top w:val="single" w:color="auto" w:sz="4" w:space="0"/>
              <w:left w:val="nil"/>
              <w:bottom w:val="single" w:color="auto" w:sz="4" w:space="0"/>
              <w:right w:val="single" w:color="auto" w:sz="4" w:space="0"/>
            </w:tcBorders>
            <w:shd w:val="clear" w:color="auto" w:fill="auto"/>
            <w:vAlign w:val="center"/>
          </w:tcPr>
          <w:p w14:paraId="61C83ED1">
            <w:pPr>
              <w:widowControl/>
              <w:spacing w:afterAutospacing="1" w:line="30" w:lineRule="atLeast"/>
              <w:jc w:val="center"/>
              <w:rPr>
                <w:rFonts w:ascii="宋体" w:hAnsi="宋体" w:eastAsia="宋体"/>
                <w:sz w:val="20"/>
                <w:szCs w:val="20"/>
              </w:rPr>
            </w:pPr>
            <w:r>
              <w:rPr>
                <w:rFonts w:hint="eastAsia" w:ascii="宋体" w:hAnsi="宋体" w:eastAsia="宋体" w:cs="Times New Roman"/>
                <w:color w:val="333333"/>
                <w:sz w:val="20"/>
                <w:szCs w:val="20"/>
              </w:rPr>
              <w:t>结果纠正</w:t>
            </w:r>
          </w:p>
        </w:tc>
        <w:tc>
          <w:tcPr>
            <w:tcW w:w="605" w:type="dxa"/>
            <w:tcBorders>
              <w:top w:val="single" w:color="auto" w:sz="4" w:space="0"/>
              <w:left w:val="nil"/>
              <w:bottom w:val="single" w:color="auto" w:sz="4" w:space="0"/>
              <w:right w:val="single" w:color="auto" w:sz="4" w:space="0"/>
            </w:tcBorders>
            <w:shd w:val="clear" w:color="auto" w:fill="auto"/>
            <w:vAlign w:val="center"/>
          </w:tcPr>
          <w:p w14:paraId="601BA366">
            <w:pPr>
              <w:widowControl/>
              <w:spacing w:afterAutospacing="1" w:line="30" w:lineRule="atLeast"/>
              <w:jc w:val="center"/>
              <w:rPr>
                <w:rFonts w:ascii="宋体" w:hAnsi="宋体" w:eastAsia="宋体"/>
                <w:sz w:val="20"/>
                <w:szCs w:val="20"/>
              </w:rPr>
            </w:pPr>
            <w:r>
              <w:rPr>
                <w:rFonts w:hint="eastAsia" w:ascii="宋体" w:hAnsi="宋体" w:eastAsia="宋体" w:cs="宋体"/>
                <w:color w:val="000000"/>
                <w:kern w:val="0"/>
                <w:sz w:val="20"/>
                <w:szCs w:val="20"/>
              </w:rPr>
              <w:t>其他结果</w:t>
            </w:r>
          </w:p>
        </w:tc>
        <w:tc>
          <w:tcPr>
            <w:tcW w:w="606" w:type="dxa"/>
            <w:tcBorders>
              <w:top w:val="single" w:color="auto" w:sz="4" w:space="0"/>
              <w:left w:val="nil"/>
              <w:bottom w:val="single" w:color="auto" w:sz="4" w:space="0"/>
              <w:right w:val="single" w:color="auto" w:sz="4" w:space="0"/>
            </w:tcBorders>
            <w:shd w:val="clear" w:color="auto" w:fill="auto"/>
            <w:vAlign w:val="center"/>
          </w:tcPr>
          <w:p w14:paraId="23B6E50E">
            <w:pPr>
              <w:widowControl/>
              <w:spacing w:afterAutospacing="1" w:line="30" w:lineRule="atLeast"/>
              <w:jc w:val="center"/>
              <w:rPr>
                <w:rFonts w:ascii="宋体" w:hAnsi="宋体" w:eastAsia="宋体"/>
                <w:sz w:val="20"/>
                <w:szCs w:val="20"/>
              </w:rPr>
            </w:pPr>
            <w:r>
              <w:rPr>
                <w:rFonts w:hint="eastAsia" w:ascii="宋体" w:hAnsi="宋体" w:eastAsia="宋体" w:cs="Times New Roman"/>
                <w:color w:val="333333"/>
                <w:sz w:val="20"/>
                <w:szCs w:val="20"/>
              </w:rPr>
              <w:t>尚未审结</w:t>
            </w:r>
          </w:p>
        </w:tc>
        <w:tc>
          <w:tcPr>
            <w:tcW w:w="606" w:type="dxa"/>
            <w:tcBorders>
              <w:top w:val="single" w:color="auto" w:sz="4" w:space="0"/>
              <w:left w:val="nil"/>
              <w:bottom w:val="single" w:color="auto" w:sz="4" w:space="0"/>
              <w:right w:val="single" w:color="auto" w:sz="4" w:space="0"/>
            </w:tcBorders>
            <w:shd w:val="clear" w:color="auto" w:fill="auto"/>
            <w:vAlign w:val="center"/>
          </w:tcPr>
          <w:p w14:paraId="5AC5C46A">
            <w:pPr>
              <w:widowControl/>
              <w:spacing w:afterAutospacing="1" w:line="30" w:lineRule="atLeast"/>
              <w:jc w:val="center"/>
              <w:rPr>
                <w:rFonts w:ascii="宋体" w:hAnsi="宋体" w:eastAsia="宋体"/>
                <w:sz w:val="20"/>
                <w:szCs w:val="20"/>
              </w:rPr>
            </w:pPr>
            <w:r>
              <w:rPr>
                <w:rFonts w:hint="eastAsia" w:ascii="宋体" w:hAnsi="宋体" w:eastAsia="宋体" w:cs="宋体"/>
                <w:color w:val="000000"/>
                <w:kern w:val="0"/>
                <w:sz w:val="20"/>
                <w:szCs w:val="20"/>
              </w:rPr>
              <w:t>总计</w:t>
            </w:r>
          </w:p>
        </w:tc>
      </w:tr>
      <w:tr w14:paraId="7ECCA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4" w:type="dxa"/>
            <w:tcBorders>
              <w:top w:val="single" w:color="auto" w:sz="4" w:space="0"/>
              <w:left w:val="single" w:color="auto" w:sz="4" w:space="0"/>
              <w:bottom w:val="single" w:color="auto" w:sz="4" w:space="0"/>
              <w:right w:val="single" w:color="auto" w:sz="4" w:space="0"/>
            </w:tcBorders>
            <w:shd w:val="clear" w:color="auto" w:fill="auto"/>
            <w:vAlign w:val="center"/>
          </w:tcPr>
          <w:p w14:paraId="73FAC694">
            <w:pPr>
              <w:widowControl/>
              <w:spacing w:afterAutospacing="1" w:line="30" w:lineRule="atLeast"/>
              <w:jc w:val="center"/>
              <w:rPr>
                <w:rFonts w:ascii="宋体" w:hAnsi="宋体" w:eastAsia="宋体"/>
                <w:sz w:val="20"/>
                <w:szCs w:val="20"/>
              </w:rPr>
            </w:pPr>
            <w:r>
              <w:rPr>
                <w:rFonts w:hint="eastAsia" w:ascii="宋体" w:hAnsi="宋体" w:eastAsia="宋体" w:cs="Times New Roman"/>
                <w:color w:val="333333"/>
                <w:sz w:val="20"/>
                <w:szCs w:val="20"/>
              </w:rPr>
              <w:t>0</w:t>
            </w:r>
          </w:p>
        </w:tc>
        <w:tc>
          <w:tcPr>
            <w:tcW w:w="604" w:type="dxa"/>
            <w:tcBorders>
              <w:top w:val="single" w:color="auto" w:sz="4" w:space="0"/>
              <w:left w:val="nil"/>
              <w:bottom w:val="single" w:color="auto" w:sz="4" w:space="0"/>
              <w:right w:val="single" w:color="auto" w:sz="4" w:space="0"/>
            </w:tcBorders>
            <w:shd w:val="clear" w:color="auto" w:fill="auto"/>
            <w:vAlign w:val="center"/>
          </w:tcPr>
          <w:p w14:paraId="0F9F21DE">
            <w:pPr>
              <w:widowControl/>
              <w:spacing w:afterAutospacing="1" w:line="30" w:lineRule="atLeast"/>
              <w:jc w:val="center"/>
              <w:rPr>
                <w:rFonts w:ascii="宋体" w:hAnsi="宋体" w:eastAsia="宋体"/>
                <w:sz w:val="20"/>
                <w:szCs w:val="20"/>
              </w:rPr>
            </w:pPr>
            <w:r>
              <w:rPr>
                <w:rFonts w:hint="eastAsia" w:ascii="宋体" w:hAnsi="宋体" w:eastAsia="宋体" w:cs="Times New Roman"/>
                <w:color w:val="333333"/>
                <w:sz w:val="20"/>
                <w:szCs w:val="20"/>
              </w:rPr>
              <w:t>0</w:t>
            </w:r>
          </w:p>
        </w:tc>
        <w:tc>
          <w:tcPr>
            <w:tcW w:w="604" w:type="dxa"/>
            <w:tcBorders>
              <w:top w:val="single" w:color="auto" w:sz="4" w:space="0"/>
              <w:left w:val="nil"/>
              <w:bottom w:val="single" w:color="auto" w:sz="4" w:space="0"/>
              <w:right w:val="single" w:color="auto" w:sz="4" w:space="0"/>
            </w:tcBorders>
            <w:shd w:val="clear" w:color="auto" w:fill="auto"/>
            <w:vAlign w:val="center"/>
          </w:tcPr>
          <w:p w14:paraId="7A8AD668">
            <w:pPr>
              <w:widowControl/>
              <w:spacing w:afterAutospacing="1" w:line="30" w:lineRule="atLeast"/>
              <w:jc w:val="center"/>
              <w:rPr>
                <w:rFonts w:ascii="宋体" w:hAnsi="宋体" w:eastAsia="宋体"/>
                <w:sz w:val="20"/>
                <w:szCs w:val="20"/>
              </w:rPr>
            </w:pPr>
            <w:r>
              <w:rPr>
                <w:rFonts w:hint="eastAsia" w:ascii="宋体" w:hAnsi="宋体" w:eastAsia="宋体" w:cs="Times New Roman"/>
                <w:color w:val="333333"/>
                <w:sz w:val="20"/>
                <w:szCs w:val="20"/>
              </w:rPr>
              <w:t>0</w:t>
            </w:r>
          </w:p>
        </w:tc>
        <w:tc>
          <w:tcPr>
            <w:tcW w:w="604" w:type="dxa"/>
            <w:tcBorders>
              <w:top w:val="single" w:color="auto" w:sz="4" w:space="0"/>
              <w:left w:val="nil"/>
              <w:bottom w:val="single" w:color="auto" w:sz="4" w:space="0"/>
              <w:right w:val="single" w:color="auto" w:sz="4" w:space="0"/>
            </w:tcBorders>
            <w:shd w:val="clear" w:color="auto" w:fill="auto"/>
            <w:vAlign w:val="center"/>
          </w:tcPr>
          <w:p w14:paraId="5C35373D">
            <w:pPr>
              <w:widowControl/>
              <w:spacing w:afterAutospacing="1" w:line="30" w:lineRule="atLeast"/>
              <w:jc w:val="center"/>
              <w:rPr>
                <w:rFonts w:ascii="宋体" w:hAnsi="宋体" w:eastAsia="宋体"/>
                <w:sz w:val="20"/>
                <w:szCs w:val="20"/>
              </w:rPr>
            </w:pPr>
            <w:r>
              <w:rPr>
                <w:rFonts w:hint="eastAsia" w:ascii="宋体" w:hAnsi="宋体" w:eastAsia="宋体" w:cs="Times New Roman"/>
                <w:color w:val="333333"/>
                <w:sz w:val="20"/>
                <w:szCs w:val="20"/>
              </w:rPr>
              <w:t>0</w:t>
            </w:r>
          </w:p>
        </w:tc>
        <w:tc>
          <w:tcPr>
            <w:tcW w:w="658" w:type="dxa"/>
            <w:tcBorders>
              <w:top w:val="single" w:color="auto" w:sz="4" w:space="0"/>
              <w:left w:val="nil"/>
              <w:bottom w:val="single" w:color="auto" w:sz="4" w:space="0"/>
              <w:right w:val="single" w:color="auto" w:sz="4" w:space="0"/>
            </w:tcBorders>
            <w:shd w:val="clear" w:color="auto" w:fill="auto"/>
            <w:vAlign w:val="center"/>
          </w:tcPr>
          <w:p w14:paraId="20418CB3">
            <w:pPr>
              <w:widowControl/>
              <w:spacing w:afterAutospacing="1" w:line="30" w:lineRule="atLeast"/>
              <w:jc w:val="center"/>
              <w:rPr>
                <w:rFonts w:ascii="宋体" w:hAnsi="宋体" w:eastAsia="宋体"/>
                <w:sz w:val="20"/>
                <w:szCs w:val="20"/>
              </w:rPr>
            </w:pPr>
            <w:r>
              <w:rPr>
                <w:rFonts w:hint="eastAsia" w:ascii="宋体" w:hAnsi="宋体" w:eastAsia="宋体" w:cs="Times New Roman"/>
                <w:color w:val="333333"/>
                <w:sz w:val="20"/>
                <w:szCs w:val="20"/>
              </w:rPr>
              <w:t>0</w:t>
            </w:r>
          </w:p>
        </w:tc>
        <w:tc>
          <w:tcPr>
            <w:tcW w:w="550" w:type="dxa"/>
            <w:tcBorders>
              <w:top w:val="single" w:color="auto" w:sz="4" w:space="0"/>
              <w:left w:val="nil"/>
              <w:bottom w:val="single" w:color="auto" w:sz="4" w:space="0"/>
              <w:right w:val="single" w:color="auto" w:sz="4" w:space="0"/>
            </w:tcBorders>
            <w:shd w:val="clear" w:color="auto" w:fill="auto"/>
            <w:vAlign w:val="center"/>
          </w:tcPr>
          <w:p w14:paraId="3247488E">
            <w:pPr>
              <w:widowControl/>
              <w:spacing w:afterAutospacing="1" w:line="30" w:lineRule="atLeast"/>
              <w:jc w:val="center"/>
              <w:rPr>
                <w:rFonts w:ascii="宋体" w:hAnsi="宋体" w:eastAsia="宋体"/>
                <w:sz w:val="20"/>
                <w:szCs w:val="20"/>
              </w:rPr>
            </w:pPr>
            <w:r>
              <w:rPr>
                <w:rFonts w:hint="eastAsia" w:ascii="宋体" w:hAnsi="宋体" w:eastAsia="宋体" w:cs="Times New Roman"/>
                <w:color w:val="333333"/>
                <w:sz w:val="20"/>
                <w:szCs w:val="20"/>
              </w:rPr>
              <w:t>0</w:t>
            </w:r>
          </w:p>
        </w:tc>
        <w:tc>
          <w:tcPr>
            <w:tcW w:w="605" w:type="dxa"/>
            <w:tcBorders>
              <w:top w:val="single" w:color="auto" w:sz="4" w:space="0"/>
              <w:left w:val="nil"/>
              <w:bottom w:val="single" w:color="auto" w:sz="4" w:space="0"/>
              <w:right w:val="single" w:color="auto" w:sz="4" w:space="0"/>
            </w:tcBorders>
            <w:shd w:val="clear" w:color="auto" w:fill="auto"/>
            <w:vAlign w:val="center"/>
          </w:tcPr>
          <w:p w14:paraId="398C49FB">
            <w:pPr>
              <w:widowControl/>
              <w:spacing w:afterAutospacing="1" w:line="30" w:lineRule="atLeast"/>
              <w:jc w:val="center"/>
              <w:rPr>
                <w:rFonts w:ascii="宋体" w:hAnsi="宋体" w:eastAsia="宋体"/>
                <w:sz w:val="20"/>
                <w:szCs w:val="20"/>
              </w:rPr>
            </w:pPr>
            <w:r>
              <w:rPr>
                <w:rFonts w:hint="eastAsia" w:ascii="宋体" w:hAnsi="宋体" w:eastAsia="宋体" w:cs="Times New Roman"/>
                <w:color w:val="333333"/>
                <w:sz w:val="20"/>
                <w:szCs w:val="20"/>
              </w:rPr>
              <w:t>0</w:t>
            </w:r>
          </w:p>
        </w:tc>
        <w:tc>
          <w:tcPr>
            <w:tcW w:w="605" w:type="dxa"/>
            <w:tcBorders>
              <w:top w:val="single" w:color="auto" w:sz="4" w:space="0"/>
              <w:left w:val="nil"/>
              <w:bottom w:val="single" w:color="auto" w:sz="4" w:space="0"/>
              <w:right w:val="single" w:color="auto" w:sz="4" w:space="0"/>
            </w:tcBorders>
            <w:shd w:val="clear" w:color="auto" w:fill="auto"/>
            <w:vAlign w:val="center"/>
          </w:tcPr>
          <w:p w14:paraId="52F8014C">
            <w:pPr>
              <w:widowControl/>
              <w:spacing w:afterAutospacing="1" w:line="30" w:lineRule="atLeast"/>
              <w:jc w:val="center"/>
              <w:rPr>
                <w:rFonts w:ascii="宋体" w:hAnsi="宋体" w:eastAsia="宋体"/>
                <w:sz w:val="20"/>
                <w:szCs w:val="20"/>
              </w:rPr>
            </w:pPr>
            <w:r>
              <w:rPr>
                <w:rFonts w:hint="eastAsia" w:ascii="宋体" w:hAnsi="宋体" w:eastAsia="宋体" w:cs="Times New Roman"/>
                <w:color w:val="333333"/>
                <w:sz w:val="20"/>
                <w:szCs w:val="20"/>
              </w:rPr>
              <w:t>0</w:t>
            </w:r>
          </w:p>
        </w:tc>
        <w:tc>
          <w:tcPr>
            <w:tcW w:w="605" w:type="dxa"/>
            <w:tcBorders>
              <w:top w:val="single" w:color="auto" w:sz="4" w:space="0"/>
              <w:left w:val="nil"/>
              <w:bottom w:val="single" w:color="auto" w:sz="4" w:space="0"/>
              <w:right w:val="single" w:color="auto" w:sz="4" w:space="0"/>
            </w:tcBorders>
            <w:shd w:val="clear" w:color="auto" w:fill="auto"/>
            <w:vAlign w:val="center"/>
          </w:tcPr>
          <w:p w14:paraId="74453243">
            <w:pPr>
              <w:widowControl/>
              <w:spacing w:afterAutospacing="1" w:line="30" w:lineRule="atLeast"/>
              <w:jc w:val="center"/>
              <w:rPr>
                <w:rFonts w:ascii="宋体" w:hAnsi="宋体" w:eastAsia="宋体"/>
                <w:sz w:val="20"/>
                <w:szCs w:val="20"/>
              </w:rPr>
            </w:pPr>
            <w:r>
              <w:rPr>
                <w:rFonts w:hint="eastAsia" w:ascii="宋体" w:hAnsi="宋体" w:eastAsia="宋体" w:cs="Times New Roman"/>
                <w:color w:val="333333"/>
                <w:sz w:val="20"/>
                <w:szCs w:val="20"/>
              </w:rPr>
              <w:t>0</w:t>
            </w:r>
          </w:p>
        </w:tc>
        <w:tc>
          <w:tcPr>
            <w:tcW w:w="605" w:type="dxa"/>
            <w:tcBorders>
              <w:top w:val="single" w:color="auto" w:sz="4" w:space="0"/>
              <w:left w:val="nil"/>
              <w:bottom w:val="single" w:color="auto" w:sz="4" w:space="0"/>
              <w:right w:val="single" w:color="auto" w:sz="4" w:space="0"/>
            </w:tcBorders>
            <w:shd w:val="clear" w:color="auto" w:fill="auto"/>
            <w:vAlign w:val="center"/>
          </w:tcPr>
          <w:p w14:paraId="37AB910F">
            <w:pPr>
              <w:widowControl/>
              <w:spacing w:afterAutospacing="1" w:line="30" w:lineRule="atLeast"/>
              <w:jc w:val="center"/>
              <w:rPr>
                <w:rFonts w:ascii="宋体" w:hAnsi="宋体" w:eastAsia="宋体"/>
                <w:sz w:val="20"/>
                <w:szCs w:val="20"/>
              </w:rPr>
            </w:pPr>
            <w:r>
              <w:rPr>
                <w:rFonts w:hint="eastAsia" w:ascii="宋体" w:hAnsi="宋体" w:eastAsia="宋体" w:cs="宋体"/>
                <w:color w:val="000000"/>
                <w:kern w:val="0"/>
                <w:sz w:val="20"/>
                <w:szCs w:val="20"/>
              </w:rPr>
              <w:t>0</w:t>
            </w:r>
          </w:p>
        </w:tc>
        <w:tc>
          <w:tcPr>
            <w:tcW w:w="605" w:type="dxa"/>
            <w:tcBorders>
              <w:top w:val="single" w:color="auto" w:sz="4" w:space="0"/>
              <w:left w:val="nil"/>
              <w:bottom w:val="single" w:color="auto" w:sz="4" w:space="0"/>
              <w:right w:val="single" w:color="auto" w:sz="4" w:space="0"/>
            </w:tcBorders>
            <w:shd w:val="clear" w:color="auto" w:fill="auto"/>
            <w:vAlign w:val="center"/>
          </w:tcPr>
          <w:p w14:paraId="4A41C348">
            <w:pPr>
              <w:widowControl/>
              <w:spacing w:afterAutospacing="1" w:line="30" w:lineRule="atLeast"/>
              <w:jc w:val="center"/>
              <w:rPr>
                <w:rFonts w:ascii="宋体" w:hAnsi="宋体" w:eastAsia="宋体"/>
                <w:sz w:val="20"/>
                <w:szCs w:val="20"/>
              </w:rPr>
            </w:pPr>
            <w:r>
              <w:rPr>
                <w:rFonts w:hint="eastAsia" w:ascii="宋体" w:hAnsi="宋体" w:eastAsia="宋体" w:cs="Times New Roman"/>
                <w:color w:val="333333"/>
                <w:sz w:val="20"/>
                <w:szCs w:val="20"/>
              </w:rPr>
              <w:t>0</w:t>
            </w:r>
          </w:p>
        </w:tc>
        <w:tc>
          <w:tcPr>
            <w:tcW w:w="605" w:type="dxa"/>
            <w:tcBorders>
              <w:top w:val="single" w:color="auto" w:sz="4" w:space="0"/>
              <w:left w:val="nil"/>
              <w:bottom w:val="single" w:color="auto" w:sz="4" w:space="0"/>
              <w:right w:val="single" w:color="auto" w:sz="4" w:space="0"/>
            </w:tcBorders>
            <w:shd w:val="clear" w:color="auto" w:fill="auto"/>
            <w:vAlign w:val="center"/>
          </w:tcPr>
          <w:p w14:paraId="11DE93C9">
            <w:pPr>
              <w:widowControl/>
              <w:spacing w:afterAutospacing="1" w:line="30" w:lineRule="atLeast"/>
              <w:jc w:val="center"/>
              <w:rPr>
                <w:rFonts w:ascii="宋体" w:hAnsi="宋体" w:eastAsia="宋体"/>
                <w:sz w:val="20"/>
                <w:szCs w:val="20"/>
              </w:rPr>
            </w:pPr>
            <w:r>
              <w:rPr>
                <w:rFonts w:hint="eastAsia" w:ascii="宋体" w:hAnsi="宋体" w:eastAsia="宋体" w:cs="Times New Roman"/>
                <w:color w:val="333333"/>
                <w:sz w:val="20"/>
                <w:szCs w:val="20"/>
              </w:rPr>
              <w:t>0</w:t>
            </w:r>
          </w:p>
        </w:tc>
        <w:tc>
          <w:tcPr>
            <w:tcW w:w="605" w:type="dxa"/>
            <w:tcBorders>
              <w:top w:val="single" w:color="auto" w:sz="4" w:space="0"/>
              <w:left w:val="nil"/>
              <w:bottom w:val="single" w:color="auto" w:sz="4" w:space="0"/>
              <w:right w:val="single" w:color="auto" w:sz="4" w:space="0"/>
            </w:tcBorders>
            <w:shd w:val="clear" w:color="auto" w:fill="auto"/>
            <w:vAlign w:val="center"/>
          </w:tcPr>
          <w:p w14:paraId="5E7D618A">
            <w:pPr>
              <w:widowControl/>
              <w:spacing w:afterAutospacing="1" w:line="30" w:lineRule="atLeast"/>
              <w:jc w:val="center"/>
              <w:rPr>
                <w:rFonts w:ascii="宋体" w:hAnsi="宋体" w:eastAsia="宋体"/>
                <w:sz w:val="20"/>
                <w:szCs w:val="20"/>
              </w:rPr>
            </w:pPr>
            <w:r>
              <w:rPr>
                <w:rFonts w:hint="eastAsia" w:ascii="宋体" w:hAnsi="宋体" w:eastAsia="宋体" w:cs="宋体"/>
                <w:color w:val="000000"/>
                <w:kern w:val="0"/>
                <w:sz w:val="20"/>
                <w:szCs w:val="20"/>
              </w:rPr>
              <w:t>0</w:t>
            </w:r>
          </w:p>
        </w:tc>
        <w:tc>
          <w:tcPr>
            <w:tcW w:w="606" w:type="dxa"/>
            <w:tcBorders>
              <w:top w:val="single" w:color="auto" w:sz="4" w:space="0"/>
              <w:left w:val="nil"/>
              <w:bottom w:val="single" w:color="auto" w:sz="4" w:space="0"/>
              <w:right w:val="single" w:color="auto" w:sz="4" w:space="0"/>
            </w:tcBorders>
            <w:shd w:val="clear" w:color="auto" w:fill="auto"/>
            <w:vAlign w:val="center"/>
          </w:tcPr>
          <w:p w14:paraId="0061B5CA">
            <w:pPr>
              <w:widowControl/>
              <w:spacing w:afterAutospacing="1" w:line="30" w:lineRule="atLeast"/>
              <w:jc w:val="center"/>
              <w:rPr>
                <w:rFonts w:ascii="宋体" w:hAnsi="宋体" w:eastAsia="宋体"/>
                <w:sz w:val="20"/>
                <w:szCs w:val="20"/>
              </w:rPr>
            </w:pPr>
            <w:r>
              <w:rPr>
                <w:rFonts w:hint="eastAsia" w:ascii="宋体" w:hAnsi="宋体" w:eastAsia="宋体" w:cs="Times New Roman"/>
                <w:color w:val="333333"/>
                <w:sz w:val="20"/>
                <w:szCs w:val="20"/>
              </w:rPr>
              <w:t>0</w:t>
            </w:r>
          </w:p>
        </w:tc>
        <w:tc>
          <w:tcPr>
            <w:tcW w:w="606" w:type="dxa"/>
            <w:tcBorders>
              <w:top w:val="single" w:color="auto" w:sz="4" w:space="0"/>
              <w:left w:val="nil"/>
              <w:bottom w:val="single" w:color="auto" w:sz="4" w:space="0"/>
              <w:right w:val="single" w:color="auto" w:sz="4" w:space="0"/>
            </w:tcBorders>
            <w:shd w:val="clear" w:color="auto" w:fill="auto"/>
            <w:vAlign w:val="center"/>
          </w:tcPr>
          <w:p w14:paraId="51D59A69">
            <w:pPr>
              <w:jc w:val="center"/>
              <w:rPr>
                <w:rFonts w:ascii="宋体" w:hAnsi="宋体" w:eastAsia="宋体" w:cs="宋体"/>
                <w:color w:val="333333"/>
                <w:sz w:val="20"/>
                <w:szCs w:val="20"/>
              </w:rPr>
            </w:pPr>
            <w:r>
              <w:rPr>
                <w:rFonts w:hint="eastAsia" w:ascii="宋体" w:hAnsi="宋体" w:eastAsia="宋体" w:cs="宋体"/>
                <w:color w:val="333333"/>
                <w:sz w:val="20"/>
                <w:szCs w:val="20"/>
              </w:rPr>
              <w:t>0</w:t>
            </w:r>
          </w:p>
        </w:tc>
      </w:tr>
    </w:tbl>
    <w:p w14:paraId="67A69163">
      <w:pPr>
        <w:pStyle w:val="4"/>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color w:val="333333"/>
          <w:sz w:val="32"/>
          <w:szCs w:val="32"/>
        </w:rPr>
      </w:pPr>
      <w:r>
        <w:rPr>
          <w:rFonts w:hint="eastAsia" w:ascii="黑体" w:hAnsi="黑体" w:eastAsia="黑体" w:cs="黑体"/>
          <w:b w:val="0"/>
          <w:bCs/>
          <w:color w:val="333333"/>
          <w:sz w:val="32"/>
          <w:szCs w:val="32"/>
        </w:rPr>
        <w:t>五、存在的主要问题及改进情况</w:t>
      </w:r>
    </w:p>
    <w:p w14:paraId="5B0ED47A">
      <w:pPr>
        <w:pStyle w:val="4"/>
        <w:keepNext w:val="0"/>
        <w:keepLines w:val="0"/>
        <w:pageBreakBefore w:val="0"/>
        <w:widowControl/>
        <w:shd w:val="clear" w:color="auto" w:fill="FFFFFF"/>
        <w:kinsoku/>
        <w:wordWrap/>
        <w:overflowPunct/>
        <w:topLinePunct w:val="0"/>
        <w:autoSpaceDE/>
        <w:autoSpaceDN/>
        <w:bidi w:val="0"/>
        <w:adjustRightInd/>
        <w:snapToGrid/>
        <w:spacing w:line="560" w:lineRule="exact"/>
        <w:ind w:firstLine="641"/>
        <w:jc w:val="both"/>
        <w:textAlignment w:val="auto"/>
        <w:rPr>
          <w:rFonts w:hint="eastAsia" w:ascii="仿宋_GB2312" w:hAnsi="仿宋_GB2312" w:eastAsia="仿宋_GB2312" w:cs="仿宋_GB2312"/>
          <w:color w:val="000000"/>
          <w:sz w:val="32"/>
          <w:szCs w:val="32"/>
          <w:shd w:val="clear" w:color="auto" w:fill="FFFFFF"/>
          <w:lang w:eastAsia="zh-CN"/>
        </w:rPr>
      </w:pPr>
      <w:r>
        <w:rPr>
          <w:rFonts w:hint="eastAsia" w:ascii="仿宋_GB2312" w:hAnsi="仿宋_GB2312" w:eastAsia="仿宋_GB2312" w:cs="仿宋_GB2312"/>
          <w:color w:val="000000"/>
          <w:sz w:val="32"/>
          <w:szCs w:val="32"/>
          <w:shd w:val="clear" w:color="auto" w:fill="FFFFFF"/>
          <w:lang w:eastAsia="zh-CN"/>
        </w:rPr>
        <w:t>2025年，在上级主管部门的有力指导和各股室、局属各单位协同配合下，我局政府信息公开工作稳步推进、有序开展，取</w:t>
      </w:r>
      <w:bookmarkStart w:id="0" w:name="_GoBack"/>
      <w:bookmarkEnd w:id="0"/>
      <w:r>
        <w:rPr>
          <w:rFonts w:hint="eastAsia" w:ascii="仿宋_GB2312" w:hAnsi="仿宋_GB2312" w:eastAsia="仿宋_GB2312" w:cs="仿宋_GB2312"/>
          <w:color w:val="000000"/>
          <w:sz w:val="32"/>
          <w:szCs w:val="32"/>
          <w:shd w:val="clear" w:color="auto" w:fill="FFFFFF"/>
          <w:lang w:eastAsia="zh-CN"/>
        </w:rPr>
        <w:t>得了一定成效，但对照新时代政务公开工作要求和群众期盼，仍存在一些薄弱环节和不足。</w:t>
      </w:r>
    </w:p>
    <w:p w14:paraId="2CD86C2B">
      <w:pPr>
        <w:pStyle w:val="4"/>
        <w:keepNext w:val="0"/>
        <w:keepLines w:val="0"/>
        <w:pageBreakBefore w:val="0"/>
        <w:widowControl/>
        <w:shd w:val="clear" w:color="auto" w:fill="FFFFFF"/>
        <w:kinsoku/>
        <w:wordWrap/>
        <w:overflowPunct/>
        <w:topLinePunct w:val="0"/>
        <w:autoSpaceDE/>
        <w:autoSpaceDN/>
        <w:bidi w:val="0"/>
        <w:adjustRightInd/>
        <w:snapToGrid/>
        <w:spacing w:line="560" w:lineRule="exact"/>
        <w:ind w:firstLine="641"/>
        <w:jc w:val="both"/>
        <w:textAlignment w:val="auto"/>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主要问题：一是政策解读工作仍有短板，解读信息发布数量偏少、形式较为单一，传播效果和覆盖面有待提升；针对民生领域等群众高度关注事项的精准解读、深度解读不足，图文、音视频等多元化解读材料较少</w:t>
      </w:r>
      <w:r>
        <w:rPr>
          <w:rFonts w:hint="eastAsia" w:ascii="仿宋_GB2312" w:hAnsi="仿宋_GB2312" w:eastAsia="仿宋_GB2312" w:cs="仿宋_GB2312"/>
          <w:color w:val="000000"/>
          <w:sz w:val="32"/>
          <w:szCs w:val="32"/>
          <w:shd w:val="clear" w:color="auto" w:fill="FFFFFF"/>
          <w:lang w:eastAsia="zh-CN"/>
        </w:rPr>
        <w:t>。</w:t>
      </w:r>
      <w:r>
        <w:rPr>
          <w:rFonts w:hint="eastAsia" w:ascii="仿宋_GB2312" w:hAnsi="仿宋_GB2312" w:eastAsia="仿宋_GB2312" w:cs="仿宋_GB2312"/>
          <w:color w:val="000000"/>
          <w:sz w:val="32"/>
          <w:szCs w:val="32"/>
          <w:shd w:val="clear" w:color="auto" w:fill="FFFFFF"/>
        </w:rPr>
        <w:t>二是信息发布质量有待进一步规范，部分公开信息在文字表述、格式排版、内容校对等方面存在不够严谨、不够规范的问题。三是主动公开内容的广度、深度仍需拓展，公开的系统性、针对性和丰富度有待加强。</w:t>
      </w:r>
    </w:p>
    <w:p w14:paraId="2F22D1CE">
      <w:pPr>
        <w:pStyle w:val="4"/>
        <w:keepNext w:val="0"/>
        <w:keepLines w:val="0"/>
        <w:pageBreakBefore w:val="0"/>
        <w:widowControl/>
        <w:shd w:val="clear" w:color="auto" w:fill="FFFFFF"/>
        <w:kinsoku/>
        <w:wordWrap/>
        <w:overflowPunct/>
        <w:topLinePunct w:val="0"/>
        <w:autoSpaceDE/>
        <w:autoSpaceDN/>
        <w:bidi w:val="0"/>
        <w:adjustRightInd/>
        <w:snapToGrid/>
        <w:spacing w:line="560" w:lineRule="exact"/>
        <w:ind w:firstLine="641"/>
        <w:jc w:val="both"/>
        <w:textAlignment w:val="auto"/>
        <w:rPr>
          <w:rFonts w:hint="eastAsia" w:ascii="仿宋_GB2312" w:hAnsi="仿宋_GB2312" w:eastAsia="仿宋_GB2312" w:cs="仿宋_GB2312"/>
          <w:b/>
          <w:color w:val="333333"/>
          <w:sz w:val="32"/>
          <w:szCs w:val="32"/>
        </w:rPr>
      </w:pPr>
      <w:r>
        <w:rPr>
          <w:rFonts w:hint="eastAsia" w:ascii="仿宋_GB2312" w:hAnsi="仿宋_GB2312" w:eastAsia="仿宋_GB2312" w:cs="仿宋_GB2312"/>
          <w:color w:val="000000"/>
          <w:sz w:val="32"/>
          <w:szCs w:val="32"/>
          <w:shd w:val="clear" w:color="auto" w:fill="FFFFFF"/>
        </w:rPr>
        <w:t>改进</w:t>
      </w:r>
      <w:r>
        <w:rPr>
          <w:rFonts w:hint="eastAsia" w:ascii="仿宋_GB2312" w:hAnsi="仿宋_GB2312" w:eastAsia="仿宋_GB2312" w:cs="仿宋_GB2312"/>
          <w:color w:val="000000"/>
          <w:sz w:val="32"/>
          <w:szCs w:val="32"/>
          <w:shd w:val="clear" w:color="auto" w:fill="FFFFFF"/>
          <w:lang w:val="en-US" w:eastAsia="zh-CN"/>
        </w:rPr>
        <w:t>措施</w:t>
      </w:r>
      <w:r>
        <w:rPr>
          <w:rFonts w:hint="eastAsia" w:ascii="仿宋_GB2312" w:hAnsi="仿宋_GB2312" w:eastAsia="仿宋_GB2312" w:cs="仿宋_GB2312"/>
          <w:color w:val="000000"/>
          <w:sz w:val="32"/>
          <w:szCs w:val="32"/>
          <w:shd w:val="clear" w:color="auto" w:fill="FFFFFF"/>
        </w:rPr>
        <w:t>：202</w:t>
      </w:r>
      <w:r>
        <w:rPr>
          <w:rFonts w:hint="eastAsia" w:ascii="仿宋_GB2312" w:hAnsi="仿宋_GB2312" w:eastAsia="仿宋_GB2312" w:cs="仿宋_GB2312"/>
          <w:color w:val="000000"/>
          <w:sz w:val="32"/>
          <w:szCs w:val="32"/>
          <w:shd w:val="clear" w:color="auto" w:fill="FFFFFF"/>
          <w:lang w:val="en-US" w:eastAsia="zh-CN"/>
        </w:rPr>
        <w:t>6</w:t>
      </w:r>
      <w:r>
        <w:rPr>
          <w:rFonts w:hint="eastAsia" w:ascii="仿宋_GB2312" w:hAnsi="仿宋_GB2312" w:eastAsia="仿宋_GB2312" w:cs="仿宋_GB2312"/>
          <w:color w:val="000000"/>
          <w:sz w:val="32"/>
          <w:szCs w:val="32"/>
          <w:shd w:val="clear" w:color="auto" w:fill="FFFFFF"/>
        </w:rPr>
        <w:t>年，饶河县财政局将</w:t>
      </w:r>
      <w:r>
        <w:rPr>
          <w:rFonts w:hint="eastAsia" w:ascii="仿宋_GB2312" w:hAnsi="仿宋_GB2312" w:eastAsia="仿宋_GB2312" w:cs="仿宋_GB2312"/>
          <w:color w:val="000000"/>
          <w:sz w:val="32"/>
          <w:szCs w:val="32"/>
          <w:shd w:val="clear" w:color="auto" w:fill="FFFFFF"/>
          <w:lang w:val="en-US" w:eastAsia="zh-CN"/>
        </w:rPr>
        <w:t>持续压实工作责任</w:t>
      </w:r>
      <w:r>
        <w:rPr>
          <w:rFonts w:hint="eastAsia" w:ascii="仿宋_GB2312" w:hAnsi="仿宋_GB2312" w:eastAsia="仿宋_GB2312" w:cs="仿宋_GB2312"/>
          <w:color w:val="000000"/>
          <w:sz w:val="32"/>
          <w:szCs w:val="32"/>
          <w:shd w:val="clear" w:color="auto" w:fill="FFFFFF"/>
        </w:rPr>
        <w:t>，</w:t>
      </w:r>
      <w:r>
        <w:rPr>
          <w:rFonts w:hint="eastAsia" w:ascii="仿宋_GB2312" w:hAnsi="仿宋_GB2312" w:eastAsia="仿宋_GB2312" w:cs="仿宋_GB2312"/>
          <w:color w:val="000000"/>
          <w:sz w:val="32"/>
          <w:szCs w:val="32"/>
          <w:shd w:val="clear" w:color="auto" w:fill="FFFFFF"/>
          <w:lang w:val="en-US" w:eastAsia="zh-CN"/>
        </w:rPr>
        <w:t>细化工作举措，全面提升政府信息公开工作质效</w:t>
      </w:r>
      <w:r>
        <w:rPr>
          <w:rFonts w:hint="eastAsia" w:ascii="仿宋_GB2312" w:hAnsi="仿宋_GB2312" w:eastAsia="仿宋_GB2312" w:cs="仿宋_GB2312"/>
          <w:color w:val="000000"/>
          <w:sz w:val="32"/>
          <w:szCs w:val="32"/>
          <w:shd w:val="clear" w:color="auto" w:fill="FFFFFF"/>
        </w:rPr>
        <w:t>。明确专人负责，要求工作人员通过学习借鉴先进单位的发布，努力提高自身业务能力，加强对重点领域信息的公开发布，有针</w:t>
      </w:r>
      <w:r>
        <w:rPr>
          <w:rFonts w:hint="eastAsia" w:ascii="仿宋_GB2312" w:hAnsi="仿宋_GB2312" w:eastAsia="仿宋_GB2312" w:cs="仿宋_GB2312"/>
          <w:color w:val="000000"/>
          <w:sz w:val="32"/>
          <w:szCs w:val="32"/>
          <w:shd w:val="clear" w:color="auto" w:fill="FFFFFF"/>
          <w:lang w:eastAsia="zh-CN"/>
        </w:rPr>
        <w:t>对性</w:t>
      </w:r>
      <w:r>
        <w:rPr>
          <w:rFonts w:hint="eastAsia" w:ascii="仿宋_GB2312" w:hAnsi="仿宋_GB2312" w:eastAsia="仿宋_GB2312" w:cs="仿宋_GB2312"/>
          <w:color w:val="000000"/>
          <w:sz w:val="32"/>
          <w:szCs w:val="32"/>
          <w:shd w:val="clear" w:color="auto" w:fill="FFFFFF"/>
        </w:rPr>
        <w:t>的细化各项公开信息发布确保财政局信息公开工作正常开展。落实政策，完善解读机制。明确局出台的文件</w:t>
      </w:r>
      <w:r>
        <w:rPr>
          <w:rFonts w:hint="eastAsia" w:ascii="仿宋_GB2312" w:hAnsi="仿宋_GB2312" w:eastAsia="仿宋_GB2312" w:cs="仿宋_GB2312"/>
          <w:color w:val="000000"/>
          <w:sz w:val="32"/>
          <w:szCs w:val="32"/>
          <w:shd w:val="clear" w:color="auto" w:fill="FFFFFF"/>
          <w:lang w:eastAsia="zh-CN"/>
        </w:rPr>
        <w:t>涉及</w:t>
      </w:r>
      <w:r>
        <w:rPr>
          <w:rFonts w:hint="eastAsia" w:ascii="仿宋_GB2312" w:hAnsi="仿宋_GB2312" w:eastAsia="仿宋_GB2312" w:cs="仿宋_GB2312"/>
          <w:color w:val="000000"/>
          <w:sz w:val="32"/>
          <w:szCs w:val="32"/>
          <w:shd w:val="clear" w:color="auto" w:fill="FFFFFF"/>
        </w:rPr>
        <w:t>群众的必须进行解读，在常规解读方式外，还通过专家解读、媒体解读等方式，更多运用图片、图表、视频等可视化方式，深入浅出、通俗易懂地解读政策。在常规文字解读基础上，积极拓展专家解读、媒体解读、专题解读等形式，广泛运用图片、图表等</w:t>
      </w:r>
      <w:r>
        <w:rPr>
          <w:rFonts w:hint="eastAsia" w:ascii="仿宋_GB2312" w:hAnsi="仿宋_GB2312" w:eastAsia="仿宋_GB2312" w:cs="仿宋_GB2312"/>
          <w:color w:val="000000"/>
          <w:sz w:val="32"/>
          <w:szCs w:val="32"/>
          <w:shd w:val="clear" w:color="auto" w:fill="FFFFFF"/>
          <w:lang w:eastAsia="zh-CN"/>
        </w:rPr>
        <w:t>。</w:t>
      </w:r>
    </w:p>
    <w:p w14:paraId="62BA2FCD">
      <w:pPr>
        <w:pStyle w:val="4"/>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color w:val="333333"/>
          <w:sz w:val="32"/>
          <w:szCs w:val="32"/>
        </w:rPr>
      </w:pPr>
      <w:r>
        <w:rPr>
          <w:rFonts w:hint="eastAsia" w:ascii="黑体" w:hAnsi="黑体" w:eastAsia="黑体" w:cs="黑体"/>
          <w:b w:val="0"/>
          <w:bCs/>
          <w:color w:val="333333"/>
          <w:sz w:val="32"/>
          <w:szCs w:val="32"/>
        </w:rPr>
        <w:t>六、其他需要报告的事项</w:t>
      </w:r>
    </w:p>
    <w:p w14:paraId="00AF06C7">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宋体" w:hAnsi="宋体" w:eastAsia="宋体" w:cs="仿宋"/>
          <w:color w:val="000000"/>
          <w:kern w:val="0"/>
          <w:sz w:val="36"/>
          <w:szCs w:val="36"/>
          <w:shd w:val="clear" w:color="auto" w:fill="FFFFFF"/>
        </w:rPr>
      </w:pPr>
      <w:r>
        <w:rPr>
          <w:rFonts w:hint="eastAsia" w:ascii="宋体" w:hAnsi="宋体" w:eastAsia="宋体" w:cs="仿宋"/>
          <w:color w:val="000000"/>
          <w:kern w:val="0"/>
          <w:sz w:val="32"/>
          <w:szCs w:val="32"/>
          <w:shd w:val="clear" w:color="auto" w:fill="FFFFFF"/>
        </w:rPr>
        <w:t>无</w:t>
      </w:r>
    </w:p>
    <w:sectPr>
      <w:footerReference r:id="rId3"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7723C0">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5186AFF">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75186AFF">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E0NTNkNzY3NDk5OTdhMzA4ODFiMTQwODE3Y2FmNmIifQ=="/>
  </w:docVars>
  <w:rsids>
    <w:rsidRoot w:val="4C8A610A"/>
    <w:rsid w:val="0003748A"/>
    <w:rsid w:val="001C3464"/>
    <w:rsid w:val="00242ED7"/>
    <w:rsid w:val="003439D5"/>
    <w:rsid w:val="0038474C"/>
    <w:rsid w:val="003B3A02"/>
    <w:rsid w:val="004D4131"/>
    <w:rsid w:val="00596F2B"/>
    <w:rsid w:val="005E42C5"/>
    <w:rsid w:val="006059AA"/>
    <w:rsid w:val="00614803"/>
    <w:rsid w:val="00677E17"/>
    <w:rsid w:val="00686920"/>
    <w:rsid w:val="00786CD9"/>
    <w:rsid w:val="008908AD"/>
    <w:rsid w:val="009D6BD8"/>
    <w:rsid w:val="00A91557"/>
    <w:rsid w:val="00AA6D60"/>
    <w:rsid w:val="00AD6D54"/>
    <w:rsid w:val="00B52FB3"/>
    <w:rsid w:val="00B776A7"/>
    <w:rsid w:val="00C7244D"/>
    <w:rsid w:val="00CF24CD"/>
    <w:rsid w:val="00D7605F"/>
    <w:rsid w:val="00DD21A1"/>
    <w:rsid w:val="00DF6AEE"/>
    <w:rsid w:val="00E27C57"/>
    <w:rsid w:val="00F557F0"/>
    <w:rsid w:val="00FB3834"/>
    <w:rsid w:val="012D32BC"/>
    <w:rsid w:val="02DC48E9"/>
    <w:rsid w:val="054C43E5"/>
    <w:rsid w:val="06706D73"/>
    <w:rsid w:val="06850113"/>
    <w:rsid w:val="0A564668"/>
    <w:rsid w:val="0DC31AF9"/>
    <w:rsid w:val="0E715815"/>
    <w:rsid w:val="11853F04"/>
    <w:rsid w:val="17474E47"/>
    <w:rsid w:val="174867AD"/>
    <w:rsid w:val="1ABB0224"/>
    <w:rsid w:val="1B886738"/>
    <w:rsid w:val="1F8654CC"/>
    <w:rsid w:val="20BB2F53"/>
    <w:rsid w:val="23175E8C"/>
    <w:rsid w:val="24704C30"/>
    <w:rsid w:val="27412543"/>
    <w:rsid w:val="291837C4"/>
    <w:rsid w:val="2C994EF9"/>
    <w:rsid w:val="31AA2BA6"/>
    <w:rsid w:val="33B95A18"/>
    <w:rsid w:val="33C977D4"/>
    <w:rsid w:val="354B13BA"/>
    <w:rsid w:val="366E357C"/>
    <w:rsid w:val="4220291C"/>
    <w:rsid w:val="428D1C61"/>
    <w:rsid w:val="43AB7A8A"/>
    <w:rsid w:val="449D5D67"/>
    <w:rsid w:val="475210C2"/>
    <w:rsid w:val="48861F15"/>
    <w:rsid w:val="4C8A610A"/>
    <w:rsid w:val="4E3B5550"/>
    <w:rsid w:val="4FCC0622"/>
    <w:rsid w:val="53566988"/>
    <w:rsid w:val="53B93DBC"/>
    <w:rsid w:val="54E504AC"/>
    <w:rsid w:val="57C321A6"/>
    <w:rsid w:val="5859671F"/>
    <w:rsid w:val="58EE79BA"/>
    <w:rsid w:val="592C5E90"/>
    <w:rsid w:val="59685C4B"/>
    <w:rsid w:val="5986292C"/>
    <w:rsid w:val="5B5F45F2"/>
    <w:rsid w:val="5B745BEB"/>
    <w:rsid w:val="61616269"/>
    <w:rsid w:val="62C456BC"/>
    <w:rsid w:val="638C5E2C"/>
    <w:rsid w:val="65167CD4"/>
    <w:rsid w:val="65240056"/>
    <w:rsid w:val="65B34117"/>
    <w:rsid w:val="67A07EEF"/>
    <w:rsid w:val="69906A7C"/>
    <w:rsid w:val="6C590082"/>
    <w:rsid w:val="74DD77F0"/>
    <w:rsid w:val="758E216C"/>
    <w:rsid w:val="78BE2CDC"/>
    <w:rsid w:val="7C1B3C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34"/>
    <w:autoRedefine/>
    <w:qFormat/>
    <w:uiPriority w:val="0"/>
    <w:pPr>
      <w:tabs>
        <w:tab w:val="center" w:pos="4153"/>
        <w:tab w:val="right" w:pos="8306"/>
      </w:tabs>
      <w:snapToGrid w:val="0"/>
      <w:jc w:val="left"/>
    </w:pPr>
    <w:rPr>
      <w:sz w:val="18"/>
      <w:szCs w:val="18"/>
    </w:rPr>
  </w:style>
  <w:style w:type="paragraph" w:styleId="3">
    <w:name w:val="header"/>
    <w:basedOn w:val="1"/>
    <w:link w:val="33"/>
    <w:autoRedefine/>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autoRedefine/>
    <w:qFormat/>
    <w:uiPriority w:val="0"/>
    <w:pPr>
      <w:jc w:val="left"/>
    </w:pPr>
    <w:rPr>
      <w:rFonts w:cs="Times New Roman"/>
      <w:kern w:val="0"/>
      <w:sz w:val="24"/>
    </w:rPr>
  </w:style>
  <w:style w:type="character" w:styleId="7">
    <w:name w:val="FollowedHyperlink"/>
    <w:basedOn w:val="6"/>
    <w:autoRedefine/>
    <w:qFormat/>
    <w:uiPriority w:val="0"/>
    <w:rPr>
      <w:color w:val="000000"/>
      <w:u w:val="none"/>
    </w:rPr>
  </w:style>
  <w:style w:type="character" w:styleId="8">
    <w:name w:val="Emphasis"/>
    <w:basedOn w:val="6"/>
    <w:autoRedefine/>
    <w:qFormat/>
    <w:uiPriority w:val="0"/>
  </w:style>
  <w:style w:type="character" w:styleId="9">
    <w:name w:val="HTML Definition"/>
    <w:basedOn w:val="6"/>
    <w:autoRedefine/>
    <w:qFormat/>
    <w:uiPriority w:val="0"/>
  </w:style>
  <w:style w:type="character" w:styleId="10">
    <w:name w:val="HTML Variable"/>
    <w:basedOn w:val="6"/>
    <w:autoRedefine/>
    <w:qFormat/>
    <w:uiPriority w:val="0"/>
  </w:style>
  <w:style w:type="character" w:styleId="11">
    <w:name w:val="Hyperlink"/>
    <w:basedOn w:val="6"/>
    <w:autoRedefine/>
    <w:qFormat/>
    <w:uiPriority w:val="0"/>
    <w:rPr>
      <w:color w:val="000000"/>
      <w:u w:val="none"/>
    </w:rPr>
  </w:style>
  <w:style w:type="character" w:styleId="12">
    <w:name w:val="HTML Code"/>
    <w:basedOn w:val="6"/>
    <w:autoRedefine/>
    <w:qFormat/>
    <w:uiPriority w:val="0"/>
    <w:rPr>
      <w:rFonts w:ascii="Courier New" w:hAnsi="Courier New"/>
      <w:sz w:val="20"/>
    </w:rPr>
  </w:style>
  <w:style w:type="character" w:styleId="13">
    <w:name w:val="HTML Cite"/>
    <w:basedOn w:val="6"/>
    <w:autoRedefine/>
    <w:qFormat/>
    <w:uiPriority w:val="0"/>
  </w:style>
  <w:style w:type="character" w:styleId="14">
    <w:name w:val="HTML Keyboard"/>
    <w:basedOn w:val="6"/>
    <w:autoRedefine/>
    <w:qFormat/>
    <w:uiPriority w:val="0"/>
    <w:rPr>
      <w:rFonts w:ascii="Courier New" w:hAnsi="Courier New"/>
      <w:sz w:val="20"/>
    </w:rPr>
  </w:style>
  <w:style w:type="character" w:styleId="15">
    <w:name w:val="HTML Sample"/>
    <w:basedOn w:val="6"/>
    <w:autoRedefine/>
    <w:qFormat/>
    <w:uiPriority w:val="0"/>
    <w:rPr>
      <w:rFonts w:ascii="Courier New" w:hAnsi="Courier New"/>
    </w:rPr>
  </w:style>
  <w:style w:type="character" w:customStyle="1" w:styleId="16">
    <w:name w:val="m01"/>
    <w:basedOn w:val="6"/>
    <w:autoRedefine/>
    <w:qFormat/>
    <w:uiPriority w:val="0"/>
  </w:style>
  <w:style w:type="character" w:customStyle="1" w:styleId="17">
    <w:name w:val="m011"/>
    <w:basedOn w:val="6"/>
    <w:autoRedefine/>
    <w:qFormat/>
    <w:uiPriority w:val="0"/>
  </w:style>
  <w:style w:type="character" w:customStyle="1" w:styleId="18">
    <w:name w:val="name"/>
    <w:basedOn w:val="6"/>
    <w:autoRedefine/>
    <w:qFormat/>
    <w:uiPriority w:val="0"/>
    <w:rPr>
      <w:color w:val="6A6A6A"/>
      <w:u w:val="single"/>
    </w:rPr>
  </w:style>
  <w:style w:type="character" w:customStyle="1" w:styleId="19">
    <w:name w:val="dates"/>
    <w:basedOn w:val="6"/>
    <w:autoRedefine/>
    <w:qFormat/>
    <w:uiPriority w:val="0"/>
  </w:style>
  <w:style w:type="character" w:customStyle="1" w:styleId="20">
    <w:name w:val="laypage_curr"/>
    <w:basedOn w:val="6"/>
    <w:autoRedefine/>
    <w:qFormat/>
    <w:uiPriority w:val="0"/>
    <w:rPr>
      <w:color w:val="FFFDF4"/>
      <w:shd w:val="clear" w:color="auto" w:fill="0B67A6"/>
    </w:rPr>
  </w:style>
  <w:style w:type="character" w:customStyle="1" w:styleId="21">
    <w:name w:val="hover17"/>
    <w:basedOn w:val="6"/>
    <w:autoRedefine/>
    <w:qFormat/>
    <w:uiPriority w:val="0"/>
    <w:rPr>
      <w:color w:val="015293"/>
    </w:rPr>
  </w:style>
  <w:style w:type="character" w:customStyle="1" w:styleId="22">
    <w:name w:val="more4"/>
    <w:basedOn w:val="6"/>
    <w:autoRedefine/>
    <w:qFormat/>
    <w:uiPriority w:val="0"/>
    <w:rPr>
      <w:color w:val="666666"/>
      <w:sz w:val="18"/>
      <w:szCs w:val="18"/>
    </w:rPr>
  </w:style>
  <w:style w:type="character" w:customStyle="1" w:styleId="23">
    <w:name w:val="tabg"/>
    <w:basedOn w:val="6"/>
    <w:autoRedefine/>
    <w:qFormat/>
    <w:uiPriority w:val="0"/>
    <w:rPr>
      <w:color w:val="FFFFFF"/>
      <w:sz w:val="27"/>
      <w:szCs w:val="27"/>
    </w:rPr>
  </w:style>
  <w:style w:type="character" w:customStyle="1" w:styleId="24">
    <w:name w:val="bg01"/>
    <w:basedOn w:val="6"/>
    <w:autoRedefine/>
    <w:qFormat/>
    <w:uiPriority w:val="0"/>
  </w:style>
  <w:style w:type="character" w:customStyle="1" w:styleId="25">
    <w:name w:val="bg02"/>
    <w:basedOn w:val="6"/>
    <w:autoRedefine/>
    <w:qFormat/>
    <w:uiPriority w:val="0"/>
  </w:style>
  <w:style w:type="character" w:customStyle="1" w:styleId="26">
    <w:name w:val="font2"/>
    <w:basedOn w:val="6"/>
    <w:autoRedefine/>
    <w:qFormat/>
    <w:uiPriority w:val="0"/>
  </w:style>
  <w:style w:type="character" w:customStyle="1" w:styleId="27">
    <w:name w:val="font3"/>
    <w:basedOn w:val="6"/>
    <w:autoRedefine/>
    <w:qFormat/>
    <w:uiPriority w:val="0"/>
  </w:style>
  <w:style w:type="character" w:customStyle="1" w:styleId="28">
    <w:name w:val="selected2"/>
    <w:basedOn w:val="6"/>
    <w:autoRedefine/>
    <w:qFormat/>
    <w:uiPriority w:val="0"/>
  </w:style>
  <w:style w:type="character" w:customStyle="1" w:styleId="29">
    <w:name w:val="selected3"/>
    <w:basedOn w:val="6"/>
    <w:autoRedefine/>
    <w:qFormat/>
    <w:uiPriority w:val="0"/>
    <w:rPr>
      <w:b/>
      <w:color w:val="015293"/>
      <w:bdr w:val="single" w:color="CCCCCC" w:sz="6" w:space="0"/>
      <w:shd w:val="clear" w:color="auto" w:fill="FFFFFF"/>
    </w:rPr>
  </w:style>
  <w:style w:type="character" w:customStyle="1" w:styleId="30">
    <w:name w:val="selected4"/>
    <w:basedOn w:val="6"/>
    <w:autoRedefine/>
    <w:qFormat/>
    <w:uiPriority w:val="0"/>
    <w:rPr>
      <w:b/>
      <w:color w:val="015293"/>
      <w:shd w:val="clear" w:color="auto" w:fill="FFFFFF"/>
    </w:rPr>
  </w:style>
  <w:style w:type="character" w:customStyle="1" w:styleId="31">
    <w:name w:val="hover21"/>
    <w:basedOn w:val="6"/>
    <w:autoRedefine/>
    <w:qFormat/>
    <w:uiPriority w:val="0"/>
    <w:rPr>
      <w:color w:val="FF6600"/>
    </w:rPr>
  </w:style>
  <w:style w:type="character" w:customStyle="1" w:styleId="32">
    <w:name w:val="before11"/>
    <w:basedOn w:val="6"/>
    <w:autoRedefine/>
    <w:qFormat/>
    <w:uiPriority w:val="0"/>
    <w:rPr>
      <w:color w:val="FF6600"/>
    </w:rPr>
  </w:style>
  <w:style w:type="character" w:customStyle="1" w:styleId="33">
    <w:name w:val="页眉 Char"/>
    <w:basedOn w:val="6"/>
    <w:link w:val="3"/>
    <w:autoRedefine/>
    <w:qFormat/>
    <w:uiPriority w:val="0"/>
    <w:rPr>
      <w:rFonts w:asciiTheme="minorHAnsi" w:hAnsiTheme="minorHAnsi" w:eastAsiaTheme="minorEastAsia" w:cstheme="minorBidi"/>
      <w:kern w:val="2"/>
      <w:sz w:val="18"/>
      <w:szCs w:val="18"/>
    </w:rPr>
  </w:style>
  <w:style w:type="character" w:customStyle="1" w:styleId="34">
    <w:name w:val="页脚 Char"/>
    <w:basedOn w:val="6"/>
    <w:link w:val="2"/>
    <w:autoRedefine/>
    <w:qFormat/>
    <w:uiPriority w:val="0"/>
    <w:rPr>
      <w:rFonts w:asciiTheme="minorHAnsi" w:hAnsiTheme="minorHAnsi" w:eastAsiaTheme="minorEastAsia" w:cstheme="minorBidi"/>
      <w:kern w:val="2"/>
      <w:sz w:val="18"/>
      <w:szCs w:val="18"/>
    </w:rPr>
  </w:style>
  <w:style w:type="paragraph" w:styleId="35">
    <w:name w:val="List Paragraph"/>
    <w:basedOn w:val="1"/>
    <w:autoRedefine/>
    <w:unhideWhenUsed/>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16d66e3f-89c5-4f2a-bd07-b41b8d9e79c9</errorID>
      <errorWord>-</errorWord>
      <group>L1_Format</group>
      <groupName>格式问题</groupName>
      <ability>L2_HalfPunc</ability>
      <abilityName>全半角检查</abilityName>
      <candidateList>
        <item>－</item>
      </candidateList>
      <explain>文本全半角错误。</explain>
      <paraID>26C0CB66</paraID>
      <start>237</start>
      <end>238</end>
      <status>unmodified</status>
      <modifiedWord/>
      <trackRevisions>false</trackRevisions>
    </reviewItem>
    <reviewItem>
      <errorID>4feb97b4-c2b9-41c4-b079-c2d98d356aa0</errorID>
      <errorWord>-</errorWord>
      <group>L1_Format</group>
      <groupName>格式问题</groupName>
      <ability>L2_HalfPunc</ability>
      <abilityName>全半角检查</abilityName>
      <candidateList>
        <item>－</item>
      </candidateList>
      <explain>文本全半角错误。</explain>
      <paraID>26C0CB66</paraID>
      <start>242</start>
      <end>243</end>
      <status>unmodified</status>
      <modifiedWord/>
      <trackRevisions>false</trackRevisions>
    </reviewItem>
    <reviewItem>
      <errorID>01aaff1e-090d-4a08-9bea-389141d66d25</errorID>
      <errorWord>:</errorWord>
      <group>L1_Format</group>
      <groupName>格式问题</groupName>
      <ability>L2_HalfPunc</ability>
      <abilityName>全半角检查</abilityName>
      <candidateList>
        <item>：</item>
      </candidateList>
      <explain>文本全半角错误。</explain>
      <paraID>26C0CB66</paraID>
      <start>346</start>
      <end>347</end>
      <status>modified</status>
      <modifiedWord>：</modifiedWord>
      <trackRevisions>false</trackRevisions>
    </reviewItem>
    <reviewItem>
      <errorID>fe3074ba-d893-42fc-801f-a65049cb294c</errorID>
      <errorWord>“六稳”“六保”</errorWord>
      <group>L1_Political</group>
      <groupName>政治性问题</groupName>
      <ability>L2_Keyword</ability>
      <abilityName>固定表述</abilityName>
      <candidateList>
        <item>“六稳”、“六保”</item>
      </candidateList>
      <explain>注意检查当前固定表述标点是否使用规范。</explain>
      <paraID>6CBD528A</paraID>
      <start>191</start>
      <end>199</end>
      <status>ignored</status>
      <modifiedWord/>
      <trackRevisions>false</trackRevisions>
    </reviewItem>
    <reviewItem>
      <errorID>66013de2-f270-4e22-9f2a-3598e18fc069</errorID>
      <errorWord>。。</errorWord>
      <group>L1_Punc</group>
      <groupName>标点问题</groupName>
      <ability>L2_Punc</ability>
      <abilityName>标点符号检查</abilityName>
      <candidateList>
        <item>。</item>
      </candidateList>
      <explain/>
      <paraID>41DD1C51</paraID>
      <start>96</start>
      <end>97</end>
      <status>modified</status>
      <modifiedWord>。</modifiedWord>
      <trackRevisions>false</trackRevisions>
    </reviewItem>
    <reviewItem>
      <errorID>a9159f7e-9276-436d-9189-c057ed6f80e9</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 6BD7E3C</paraID>
      <start>106</start>
      <end>107</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687818b-09d4-4184-acfe-4e5880b36c45}">
  <ds:schemaRefs/>
</ds:datastoreItem>
</file>

<file path=docProps/app.xml><?xml version="1.0" encoding="utf-8"?>
<Properties xmlns="http://schemas.openxmlformats.org/officeDocument/2006/extended-properties" xmlns:vt="http://schemas.openxmlformats.org/officeDocument/2006/docPropsVTypes">
  <Template>Normal.dotm</Template>
  <Pages>6</Pages>
  <Words>2846</Words>
  <Characters>2956</Characters>
  <Lines>23</Lines>
  <Paragraphs>6</Paragraphs>
  <TotalTime>898</TotalTime>
  <ScaleCrop>false</ScaleCrop>
  <LinksUpToDate>false</LinksUpToDate>
  <CharactersWithSpaces>2989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2021-01-28T06:38:00Z</dcterms:created>
  <dc:creator>阿泽</dc:creator>
  <cp:lastModifiedBy>黄士毓</cp:lastModifiedBy>
  <cp:lastPrinted>2024-01-12T08:08:00Z</cp:lastPrinted>
  <dcterms:modified xsi:type="dcterms:W3CDTF">2026-02-09T07:29:38Z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C8295DB5CE874AC7B1B1C4B42B9D948D_13</vt:lpwstr>
  </property>
  <property fmtid="{D5CDD505-2E9C-101B-9397-08002B2CF9AE}" pid="4" name="KSOTemplateDocerSaveRecord">
    <vt:lpwstr>eyJoZGlkIjoiN2NiNTNhYTJjZDkzYTJjYTJmNjM2YjhkNGM4ZjZiYmQiLCJ1c2VySWQiOiI3Mzc2NzAzMzkifQ==</vt:lpwstr>
  </property>
</Properties>
</file>