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中共饶河县委巡察工作领导小组办公室2018</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52"/>
          <w:szCs w:val="52"/>
          <w:highlight w:val="none"/>
          <w:lang w:eastAsia="zh-CN"/>
        </w:rPr>
      </w:pPr>
      <w:r>
        <w:rPr>
          <w:rFonts w:hint="eastAsia" w:ascii="仿宋" w:hAnsi="仿宋" w:eastAsia="仿宋" w:cs="仿宋"/>
          <w:b/>
          <w:bCs/>
          <w:sz w:val="44"/>
          <w:szCs w:val="44"/>
          <w:highlight w:val="none"/>
          <w:lang w:val="en-US" w:eastAsia="zh-CN"/>
        </w:rPr>
        <w:t>年度部门决算信息及有关情况说明</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8</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2018年度部门决算公开表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bCs/>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第一部分</w:t>
      </w:r>
      <w:r>
        <w:rPr>
          <w:rFonts w:hint="eastAsia" w:ascii="仿宋" w:hAnsi="仿宋" w:eastAsia="仿宋" w:cs="仿宋"/>
          <w:b/>
          <w:bCs/>
          <w:sz w:val="32"/>
          <w:szCs w:val="32"/>
          <w:highlight w:val="none"/>
          <w:lang w:eastAsia="zh-CN"/>
        </w:rPr>
        <w:t>单位</w:t>
      </w:r>
      <w:r>
        <w:rPr>
          <w:rFonts w:hint="eastAsia" w:ascii="仿宋" w:hAnsi="仿宋" w:eastAsia="仿宋" w:cs="仿宋"/>
          <w:b/>
          <w:bCs/>
          <w:sz w:val="32"/>
          <w:szCs w:val="32"/>
          <w:highlight w:val="none"/>
        </w:rPr>
        <w:t>基本情况</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b/>
          <w:bCs/>
          <w:sz w:val="32"/>
          <w:szCs w:val="32"/>
          <w:highlight w:val="none"/>
        </w:rPr>
      </w:pP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部门职责</w:t>
      </w:r>
    </w:p>
    <w:p>
      <w:pPr>
        <w:spacing w:line="520"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（一）向县委巡察工作领导小组报告巡察工作情况，传达和贯彻县委巡察工作领导小组的决策和部署。</w:t>
      </w:r>
    </w:p>
    <w:p>
      <w:pPr>
        <w:spacing w:line="520"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（二）统筹、协调、指导县委巡察组开展工作，落实县委关于开展巡察工作的决策部署。</w:t>
      </w:r>
    </w:p>
    <w:p>
      <w:pPr>
        <w:spacing w:line="520"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（三）承担巡察政策研究、制度建设和日常管理等工作。</w:t>
      </w:r>
    </w:p>
    <w:p>
      <w:pPr>
        <w:spacing w:line="520"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（四）对县委、县委巡察工作领导小组决定的有关事项进行督办。</w:t>
      </w:r>
    </w:p>
    <w:p>
      <w:pPr>
        <w:spacing w:line="520"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（五）配合有关部门对巡察工作人员进行培训、考核、监督和管理。</w:t>
      </w:r>
    </w:p>
    <w:p>
      <w:pPr>
        <w:spacing w:line="520"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（六）负责县委巡察组巡察报告和反馈报告的初审，形成巡察情况综合报告。</w:t>
      </w:r>
    </w:p>
    <w:p>
      <w:pPr>
        <w:spacing w:line="520"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（七）负责巡察发现问题线索移交，督办巡察对象整改巡察发现的问题。</w:t>
      </w:r>
    </w:p>
    <w:p>
      <w:pPr>
        <w:spacing w:line="520"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（八）完成县委交办的其他工作。</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b/>
          <w:bCs/>
          <w:sz w:val="32"/>
          <w:szCs w:val="32"/>
          <w:highlight w:val="none"/>
        </w:rPr>
      </w:pPr>
    </w:p>
    <w:p>
      <w:pPr>
        <w:keepNext w:val="0"/>
        <w:keepLines w:val="0"/>
        <w:pageBreakBefore w:val="0"/>
        <w:numPr>
          <w:ilvl w:val="0"/>
          <w:numId w:val="4"/>
        </w:numPr>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机构设置</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根据上述职责，县</w:t>
      </w:r>
      <w:r>
        <w:rPr>
          <w:rFonts w:hint="eastAsia" w:ascii="仿宋" w:hAnsi="仿宋" w:eastAsia="仿宋"/>
          <w:sz w:val="32"/>
          <w:szCs w:val="32"/>
          <w:highlight w:val="none"/>
          <w:lang w:val="en-US" w:eastAsia="zh-CN"/>
        </w:rPr>
        <w:t>委巡察办</w:t>
      </w:r>
      <w:r>
        <w:rPr>
          <w:rFonts w:hint="eastAsia" w:ascii="仿宋" w:hAnsi="仿宋" w:eastAsia="仿宋"/>
          <w:sz w:val="32"/>
          <w:szCs w:val="32"/>
          <w:highlight w:val="none"/>
        </w:rPr>
        <w:t>设</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个内设机构：</w:t>
      </w:r>
    </w:p>
    <w:p>
      <w:pPr>
        <w:spacing w:line="520" w:lineRule="exact"/>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（一）综合指导组（二）督察组</w:t>
      </w:r>
    </w:p>
    <w:p>
      <w:pPr>
        <w:spacing w:line="660" w:lineRule="exact"/>
        <w:ind w:firstLine="630"/>
        <w:rPr>
          <w:rFonts w:hint="eastAsia" w:ascii="仿宋" w:hAnsi="仿宋" w:eastAsia="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43"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rPr>
        <w:t>三、</w:t>
      </w:r>
      <w:r>
        <w:rPr>
          <w:rFonts w:hint="eastAsia" w:ascii="仿宋" w:hAnsi="仿宋" w:eastAsia="仿宋" w:cs="仿宋"/>
          <w:b/>
          <w:bCs/>
          <w:sz w:val="30"/>
          <w:szCs w:val="30"/>
          <w:highlight w:val="none"/>
          <w:lang w:val="en-US" w:eastAsia="zh-CN"/>
        </w:rPr>
        <w:t>部门决算编报范围及</w:t>
      </w:r>
      <w:r>
        <w:rPr>
          <w:rFonts w:hint="eastAsia" w:ascii="仿宋" w:hAnsi="仿宋" w:eastAsia="仿宋" w:cs="仿宋"/>
          <w:b/>
          <w:bCs/>
          <w:sz w:val="32"/>
          <w:szCs w:val="32"/>
          <w:highlight w:val="none"/>
        </w:rPr>
        <w:t>人员构成</w:t>
      </w:r>
    </w:p>
    <w:p>
      <w:pPr>
        <w:widowControl/>
        <w:spacing w:line="315" w:lineRule="atLeast"/>
        <w:ind w:firstLine="628"/>
        <w:rPr>
          <w:rFonts w:hint="eastAsia" w:ascii="仿宋" w:hAnsi="仿宋" w:eastAsia="仿宋" w:cs="仿宋"/>
          <w:color w:val="auto"/>
          <w:sz w:val="30"/>
          <w:szCs w:val="30"/>
          <w:highlight w:val="none"/>
          <w:lang w:eastAsia="zh-CN"/>
        </w:rPr>
      </w:pPr>
      <w:r>
        <w:rPr>
          <w:rFonts w:hint="eastAsia" w:ascii="仿宋" w:hAnsi="仿宋" w:eastAsia="仿宋" w:cs="仿宋"/>
          <w:color w:val="000000"/>
          <w:kern w:val="0"/>
          <w:sz w:val="30"/>
          <w:szCs w:val="30"/>
          <w:highlight w:val="none"/>
          <w:lang w:bidi="ar"/>
        </w:rPr>
        <w:t>201</w:t>
      </w:r>
      <w:r>
        <w:rPr>
          <w:rFonts w:hint="eastAsia" w:ascii="仿宋" w:hAnsi="仿宋" w:eastAsia="仿宋" w:cs="仿宋"/>
          <w:color w:val="000000"/>
          <w:kern w:val="0"/>
          <w:sz w:val="30"/>
          <w:szCs w:val="30"/>
          <w:highlight w:val="none"/>
          <w:lang w:val="en-US" w:eastAsia="zh-CN" w:bidi="ar"/>
        </w:rPr>
        <w:t>8</w:t>
      </w:r>
      <w:r>
        <w:rPr>
          <w:rFonts w:hint="eastAsia" w:ascii="仿宋" w:hAnsi="仿宋" w:eastAsia="仿宋" w:cs="仿宋"/>
          <w:color w:val="000000"/>
          <w:kern w:val="0"/>
          <w:sz w:val="30"/>
          <w:szCs w:val="30"/>
          <w:highlight w:val="none"/>
          <w:lang w:bidi="ar"/>
        </w:rPr>
        <w:t>年</w:t>
      </w:r>
      <w:r>
        <w:rPr>
          <w:rFonts w:hint="eastAsia" w:ascii="仿宋" w:hAnsi="仿宋" w:eastAsia="仿宋" w:cs="仿宋"/>
          <w:color w:val="000000"/>
          <w:kern w:val="0"/>
          <w:sz w:val="30"/>
          <w:szCs w:val="30"/>
          <w:highlight w:val="none"/>
          <w:lang w:val="en-US" w:eastAsia="zh-CN" w:bidi="ar"/>
        </w:rPr>
        <w:t>度纳入本</w:t>
      </w:r>
      <w:r>
        <w:rPr>
          <w:rFonts w:hint="eastAsia" w:ascii="仿宋" w:hAnsi="仿宋" w:eastAsia="仿宋" w:cs="仿宋"/>
          <w:color w:val="000000"/>
          <w:kern w:val="0"/>
          <w:sz w:val="30"/>
          <w:szCs w:val="30"/>
          <w:highlight w:val="none"/>
          <w:lang w:bidi="ar"/>
        </w:rPr>
        <w:t>部门</w:t>
      </w:r>
      <w:r>
        <w:rPr>
          <w:rFonts w:hint="eastAsia" w:ascii="仿宋" w:hAnsi="仿宋" w:eastAsia="仿宋" w:cs="仿宋"/>
          <w:color w:val="000000"/>
          <w:kern w:val="0"/>
          <w:sz w:val="30"/>
          <w:szCs w:val="30"/>
          <w:highlight w:val="none"/>
          <w:lang w:val="en-US" w:eastAsia="zh-CN" w:bidi="ar"/>
        </w:rPr>
        <w:t>决算</w:t>
      </w:r>
      <w:r>
        <w:rPr>
          <w:rFonts w:hint="eastAsia" w:ascii="仿宋" w:hAnsi="仿宋" w:eastAsia="仿宋" w:cs="仿宋"/>
          <w:color w:val="000000"/>
          <w:kern w:val="0"/>
          <w:sz w:val="30"/>
          <w:szCs w:val="30"/>
          <w:highlight w:val="none"/>
          <w:lang w:bidi="ar"/>
        </w:rPr>
        <w:t>的编制范围</w:t>
      </w:r>
      <w:r>
        <w:rPr>
          <w:rFonts w:hint="eastAsia" w:ascii="仿宋" w:hAnsi="仿宋" w:eastAsia="仿宋" w:cs="仿宋"/>
          <w:color w:val="000000"/>
          <w:kern w:val="0"/>
          <w:sz w:val="30"/>
          <w:szCs w:val="30"/>
          <w:highlight w:val="none"/>
          <w:lang w:val="en-US" w:eastAsia="zh-CN" w:bidi="ar"/>
        </w:rPr>
        <w:t>的单位有</w:t>
      </w:r>
      <w:r>
        <w:rPr>
          <w:rFonts w:hint="eastAsia" w:ascii="仿宋" w:hAnsi="仿宋" w:eastAsia="仿宋" w:cs="仿宋"/>
          <w:color w:val="auto"/>
          <w:kern w:val="0"/>
          <w:sz w:val="30"/>
          <w:szCs w:val="30"/>
          <w:highlight w:val="none"/>
          <w:lang w:val="en-US" w:eastAsia="zh-CN" w:bidi="ar"/>
        </w:rPr>
        <w:t>1</w:t>
      </w:r>
      <w:r>
        <w:rPr>
          <w:rFonts w:hint="eastAsia" w:ascii="仿宋" w:hAnsi="仿宋" w:eastAsia="仿宋" w:cs="仿宋"/>
          <w:color w:val="000000"/>
          <w:kern w:val="0"/>
          <w:sz w:val="30"/>
          <w:szCs w:val="30"/>
          <w:highlight w:val="none"/>
          <w:lang w:val="en-US" w:eastAsia="zh-CN" w:bidi="ar"/>
        </w:rPr>
        <w:t>个，为2018年末</w:t>
      </w:r>
      <w:r>
        <w:rPr>
          <w:rFonts w:hint="eastAsia" w:ascii="仿宋" w:hAnsi="仿宋" w:eastAsia="仿宋" w:cs="仿宋"/>
          <w:color w:val="auto"/>
          <w:sz w:val="30"/>
          <w:szCs w:val="30"/>
          <w:highlight w:val="none"/>
        </w:rPr>
        <w:t>行政编制</w:t>
      </w:r>
      <w:r>
        <w:rPr>
          <w:rFonts w:hint="eastAsia" w:ascii="仿宋" w:hAnsi="仿宋" w:eastAsia="仿宋" w:cs="仿宋"/>
          <w:color w:val="auto"/>
          <w:sz w:val="30"/>
          <w:szCs w:val="30"/>
          <w:highlight w:val="none"/>
          <w:lang w:val="en-US" w:eastAsia="zh-CN"/>
        </w:rPr>
        <w:t>11</w:t>
      </w:r>
      <w:r>
        <w:rPr>
          <w:rFonts w:hint="eastAsia" w:ascii="仿宋" w:hAnsi="仿宋" w:eastAsia="仿宋" w:cs="仿宋"/>
          <w:color w:val="auto"/>
          <w:sz w:val="30"/>
          <w:szCs w:val="30"/>
          <w:highlight w:val="none"/>
        </w:rPr>
        <w:t>人；</w:t>
      </w:r>
      <w:r>
        <w:rPr>
          <w:rFonts w:hint="eastAsia" w:ascii="仿宋" w:hAnsi="仿宋" w:eastAsia="仿宋" w:cs="仿宋"/>
          <w:color w:val="auto"/>
          <w:sz w:val="30"/>
          <w:szCs w:val="30"/>
          <w:highlight w:val="none"/>
          <w:lang w:eastAsia="zh-CN"/>
        </w:rPr>
        <w:t>年末机构实有人数</w:t>
      </w:r>
      <w:r>
        <w:rPr>
          <w:rFonts w:hint="eastAsia" w:ascii="仿宋" w:hAnsi="仿宋" w:eastAsia="仿宋" w:cs="仿宋"/>
          <w:color w:val="auto"/>
          <w:sz w:val="30"/>
          <w:szCs w:val="30"/>
          <w:highlight w:val="none"/>
          <w:lang w:val="en-US" w:eastAsia="zh-CN"/>
        </w:rPr>
        <w:t>10人，其中：</w:t>
      </w:r>
      <w:r>
        <w:rPr>
          <w:rFonts w:hint="eastAsia" w:ascii="仿宋" w:hAnsi="仿宋" w:eastAsia="仿宋" w:cs="仿宋"/>
          <w:color w:val="auto"/>
          <w:sz w:val="30"/>
          <w:szCs w:val="30"/>
          <w:highlight w:val="none"/>
        </w:rPr>
        <w:t>在职人</w:t>
      </w:r>
      <w:r>
        <w:rPr>
          <w:rFonts w:hint="eastAsia" w:ascii="仿宋" w:hAnsi="仿宋" w:eastAsia="仿宋" w:cs="仿宋"/>
          <w:color w:val="auto"/>
          <w:sz w:val="30"/>
          <w:szCs w:val="30"/>
          <w:highlight w:val="none"/>
          <w:lang w:eastAsia="zh-CN"/>
        </w:rPr>
        <w:t>员</w:t>
      </w:r>
      <w:r>
        <w:rPr>
          <w:rFonts w:hint="eastAsia" w:ascii="仿宋" w:hAnsi="仿宋" w:eastAsia="仿宋" w:cs="仿宋"/>
          <w:color w:val="auto"/>
          <w:sz w:val="30"/>
          <w:szCs w:val="30"/>
          <w:highlight w:val="none"/>
          <w:lang w:val="en-US" w:eastAsia="zh-CN"/>
        </w:rPr>
        <w:t>10</w:t>
      </w:r>
      <w:r>
        <w:rPr>
          <w:rFonts w:hint="eastAsia" w:ascii="仿宋" w:hAnsi="仿宋" w:eastAsia="仿宋" w:cs="仿宋"/>
          <w:color w:val="auto"/>
          <w:sz w:val="30"/>
          <w:szCs w:val="30"/>
          <w:highlight w:val="none"/>
        </w:rPr>
        <w:t>人。</w:t>
      </w:r>
      <w:r>
        <w:rPr>
          <w:rFonts w:ascii="仿宋_GB2312" w:hAnsi="仿宋_GB2312" w:eastAsia="仿宋_GB2312" w:cs="仿宋_GB2312"/>
        </w:rPr>
        <w:t xml:space="preserve">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jc w:val="left"/>
        <w:textAlignment w:val="auto"/>
        <w:outlineLvl w:val="9"/>
        <w:rPr>
          <w:rFonts w:hint="eastAsia" w:ascii="仿宋" w:hAnsi="仿宋" w:eastAsia="仿宋" w:cs="仿宋"/>
          <w:color w:val="auto"/>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第二部分201</w:t>
      </w:r>
      <w:r>
        <w:rPr>
          <w:rFonts w:hint="eastAsia" w:ascii="仿宋" w:hAnsi="仿宋" w:eastAsia="仿宋" w:cs="仿宋"/>
          <w:b/>
          <w:bCs/>
          <w:sz w:val="32"/>
          <w:szCs w:val="32"/>
          <w:highlight w:val="none"/>
          <w:lang w:val="en-US" w:eastAsia="zh-CN"/>
        </w:rPr>
        <w:t>8</w:t>
      </w:r>
      <w:r>
        <w:rPr>
          <w:rFonts w:hint="eastAsia" w:ascii="仿宋" w:hAnsi="仿宋" w:eastAsia="仿宋" w:cs="仿宋"/>
          <w:b/>
          <w:bCs/>
          <w:sz w:val="32"/>
          <w:szCs w:val="32"/>
          <w:highlight w:val="none"/>
        </w:rPr>
        <w:t>年部门预算执行总体情况说明</w:t>
      </w:r>
    </w:p>
    <w:p>
      <w:pPr>
        <w:keepNext w:val="0"/>
        <w:keepLines w:val="0"/>
        <w:pageBreakBefore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color w:val="FF0000"/>
          <w:sz w:val="30"/>
          <w:szCs w:val="30"/>
          <w:highlight w:val="none"/>
          <w:lang w:eastAsia="zh-CN"/>
        </w:rPr>
      </w:pPr>
      <w:r>
        <w:rPr>
          <w:rFonts w:hint="eastAsia" w:ascii="仿宋" w:hAnsi="仿宋" w:eastAsia="仿宋" w:cs="仿宋"/>
          <w:kern w:val="0"/>
          <w:sz w:val="30"/>
          <w:szCs w:val="30"/>
          <w:highlight w:val="none"/>
          <w:u w:val="none"/>
          <w:lang w:eastAsia="zh-CN"/>
        </w:rPr>
        <w:t>2018年</w:t>
      </w:r>
      <w:r>
        <w:rPr>
          <w:rFonts w:hint="eastAsia" w:ascii="仿宋" w:hAnsi="仿宋" w:eastAsia="仿宋" w:cs="仿宋"/>
          <w:kern w:val="0"/>
          <w:sz w:val="30"/>
          <w:szCs w:val="30"/>
          <w:highlight w:val="none"/>
          <w:u w:val="none"/>
        </w:rPr>
        <w:t>度部门决算</w:t>
      </w:r>
      <w:r>
        <w:rPr>
          <w:rFonts w:hint="eastAsia" w:ascii="仿宋" w:hAnsi="仿宋" w:eastAsia="仿宋" w:cs="仿宋"/>
          <w:kern w:val="0"/>
          <w:sz w:val="30"/>
          <w:szCs w:val="30"/>
          <w:highlight w:val="none"/>
          <w:u w:val="none"/>
          <w:lang w:eastAsia="zh-CN"/>
        </w:rPr>
        <w:t>收、支总计</w:t>
      </w:r>
      <w:r>
        <w:rPr>
          <w:rFonts w:hint="eastAsia" w:ascii="仿宋" w:hAnsi="仿宋" w:eastAsia="仿宋" w:cs="仿宋"/>
          <w:kern w:val="0"/>
          <w:sz w:val="30"/>
          <w:szCs w:val="30"/>
          <w:highlight w:val="none"/>
          <w:u w:val="none"/>
          <w:lang w:val="en-US" w:eastAsia="zh-CN"/>
        </w:rPr>
        <w:t>116万元，其中：</w:t>
      </w:r>
      <w:r>
        <w:rPr>
          <w:rFonts w:hint="eastAsia" w:ascii="仿宋" w:hAnsi="仿宋" w:eastAsia="仿宋" w:cs="仿宋"/>
          <w:kern w:val="0"/>
          <w:sz w:val="30"/>
          <w:szCs w:val="30"/>
          <w:highlight w:val="none"/>
          <w:u w:val="none"/>
        </w:rPr>
        <w:t>本年收入</w:t>
      </w:r>
      <w:r>
        <w:rPr>
          <w:rFonts w:hint="eastAsia" w:ascii="仿宋" w:hAnsi="仿宋" w:eastAsia="仿宋" w:cs="仿宋"/>
          <w:kern w:val="0"/>
          <w:sz w:val="30"/>
          <w:szCs w:val="30"/>
          <w:highlight w:val="none"/>
          <w:u w:val="none"/>
          <w:lang w:val="en-US" w:eastAsia="zh-CN"/>
        </w:rPr>
        <w:t>58</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rPr>
        <w:t>本年收入合计</w:t>
      </w:r>
      <w:r>
        <w:rPr>
          <w:rFonts w:hint="eastAsia" w:ascii="仿宋" w:hAnsi="仿宋" w:eastAsia="仿宋" w:cs="仿宋"/>
          <w:kern w:val="0"/>
          <w:sz w:val="30"/>
          <w:szCs w:val="30"/>
          <w:highlight w:val="none"/>
          <w:u w:val="none"/>
          <w:lang w:val="en-US" w:eastAsia="zh-CN"/>
        </w:rPr>
        <w:t>58</w:t>
      </w:r>
      <w:r>
        <w:rPr>
          <w:rFonts w:hint="eastAsia" w:ascii="仿宋" w:hAnsi="仿宋" w:eastAsia="仿宋" w:cs="仿宋"/>
          <w:sz w:val="30"/>
          <w:szCs w:val="30"/>
          <w:highlight w:val="none"/>
        </w:rPr>
        <w:t>万元，其中：财政拨款收入</w:t>
      </w:r>
      <w:r>
        <w:rPr>
          <w:rFonts w:hint="eastAsia" w:ascii="仿宋" w:hAnsi="仿宋" w:eastAsia="仿宋" w:cs="仿宋"/>
          <w:sz w:val="30"/>
          <w:szCs w:val="30"/>
          <w:highlight w:val="none"/>
          <w:lang w:val="en-US" w:eastAsia="zh-CN"/>
        </w:rPr>
        <w:t>58</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r>
        <w:rPr>
          <w:rFonts w:hint="eastAsia" w:ascii="仿宋" w:hAnsi="仿宋" w:eastAsia="仿宋" w:cs="仿宋"/>
          <w:sz w:val="30"/>
          <w:szCs w:val="30"/>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本年支出合计</w:t>
      </w:r>
      <w:r>
        <w:rPr>
          <w:rFonts w:hint="eastAsia" w:ascii="仿宋" w:hAnsi="仿宋" w:eastAsia="仿宋" w:cs="仿宋"/>
          <w:sz w:val="30"/>
          <w:szCs w:val="30"/>
          <w:highlight w:val="none"/>
          <w:lang w:val="en-US" w:eastAsia="zh-CN"/>
        </w:rPr>
        <w:t>58</w:t>
      </w:r>
      <w:r>
        <w:rPr>
          <w:rFonts w:hint="eastAsia" w:ascii="仿宋" w:hAnsi="仿宋" w:eastAsia="仿宋" w:cs="仿宋"/>
          <w:sz w:val="30"/>
          <w:szCs w:val="30"/>
          <w:highlight w:val="none"/>
        </w:rPr>
        <w:t>万元。其中：基本支出</w:t>
      </w:r>
      <w:r>
        <w:rPr>
          <w:rFonts w:hint="eastAsia" w:ascii="仿宋" w:hAnsi="仿宋" w:eastAsia="仿宋" w:cs="仿宋"/>
          <w:sz w:val="30"/>
          <w:szCs w:val="30"/>
          <w:highlight w:val="none"/>
          <w:lang w:val="en-US" w:eastAsia="zh-CN"/>
        </w:rPr>
        <w:t>58</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%；项目支出</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default"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eastAsia="zh-CN"/>
        </w:rPr>
        <w:t>2018年</w:t>
      </w:r>
      <w:r>
        <w:rPr>
          <w:rFonts w:hint="eastAsia" w:ascii="仿宋" w:hAnsi="仿宋" w:eastAsia="仿宋" w:cs="仿宋"/>
          <w:color w:val="auto"/>
          <w:sz w:val="30"/>
          <w:szCs w:val="30"/>
          <w:highlight w:val="none"/>
        </w:rPr>
        <w:t>度财政拨款收、支总计</w:t>
      </w:r>
      <w:r>
        <w:rPr>
          <w:rFonts w:hint="eastAsia" w:ascii="仿宋" w:hAnsi="仿宋" w:eastAsia="仿宋" w:cs="仿宋"/>
          <w:color w:val="auto"/>
          <w:sz w:val="30"/>
          <w:szCs w:val="30"/>
          <w:highlight w:val="none"/>
          <w:lang w:val="en-US" w:eastAsia="zh-CN"/>
        </w:rPr>
        <w:t>116</w:t>
      </w:r>
      <w:r>
        <w:rPr>
          <w:rFonts w:hint="eastAsia" w:ascii="仿宋" w:hAnsi="仿宋" w:eastAsia="仿宋" w:cs="仿宋"/>
          <w:color w:val="auto"/>
          <w:sz w:val="30"/>
          <w:szCs w:val="30"/>
          <w:highlight w:val="none"/>
        </w:rPr>
        <w:t>万元。</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五、</w:t>
      </w:r>
      <w:r>
        <w:rPr>
          <w:rFonts w:hint="eastAsia" w:ascii="仿宋" w:hAnsi="仿宋" w:eastAsia="仿宋" w:cs="仿宋"/>
          <w:b/>
          <w:bCs/>
          <w:sz w:val="32"/>
          <w:szCs w:val="32"/>
          <w:highlight w:val="none"/>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（一）一般公共预算财政拨款支出决算总体情况。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58</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（二）一般公共预算财政拨款支出决算结构情况。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58</w:t>
      </w:r>
      <w:r>
        <w:rPr>
          <w:rFonts w:hint="eastAsia" w:ascii="仿宋" w:hAnsi="仿宋" w:eastAsia="仿宋" w:cs="仿宋"/>
          <w:sz w:val="30"/>
          <w:szCs w:val="30"/>
          <w:highlight w:val="none"/>
        </w:rPr>
        <w:t>万元，主要用于以下方面：一般公共服务支出（类）</w:t>
      </w:r>
      <w:r>
        <w:rPr>
          <w:rFonts w:hint="eastAsia" w:ascii="仿宋" w:hAnsi="仿宋" w:eastAsia="仿宋" w:cs="仿宋"/>
          <w:sz w:val="30"/>
          <w:szCs w:val="30"/>
          <w:highlight w:val="none"/>
          <w:lang w:val="en-US" w:eastAsia="zh-CN"/>
        </w:rPr>
        <w:t>39</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67.2</w:t>
      </w:r>
      <w:r>
        <w:rPr>
          <w:rFonts w:hint="eastAsia" w:ascii="仿宋" w:hAnsi="仿宋" w:eastAsia="仿宋" w:cs="仿宋"/>
          <w:sz w:val="30"/>
          <w:szCs w:val="30"/>
          <w:highlight w:val="none"/>
        </w:rPr>
        <w:t>%；社会保障和就业支出</w:t>
      </w:r>
      <w:r>
        <w:rPr>
          <w:rFonts w:hint="eastAsia" w:ascii="仿宋" w:hAnsi="仿宋" w:eastAsia="仿宋" w:cs="仿宋"/>
          <w:sz w:val="30"/>
          <w:szCs w:val="30"/>
          <w:highlight w:val="none"/>
          <w:lang w:eastAsia="zh-CN"/>
        </w:rPr>
        <w:t>（类）</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lang w:eastAsia="zh-CN"/>
        </w:rPr>
        <w:t>万元，占</w:t>
      </w:r>
      <w:r>
        <w:rPr>
          <w:rFonts w:hint="eastAsia" w:ascii="仿宋" w:hAnsi="仿宋" w:eastAsia="仿宋" w:cs="仿宋"/>
          <w:sz w:val="30"/>
          <w:szCs w:val="30"/>
          <w:highlight w:val="none"/>
          <w:lang w:val="en-US" w:eastAsia="zh-CN"/>
        </w:rPr>
        <w:t>12.1%；医疗卫生与计划生育支出</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2</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3.5</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；住房保障支出</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10</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17.2</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度一般公共预算财政拨款支出年初预算为</w:t>
      </w:r>
      <w:r>
        <w:rPr>
          <w:rFonts w:hint="eastAsia" w:ascii="仿宋" w:hAnsi="仿宋" w:eastAsia="仿宋" w:cs="仿宋"/>
          <w:sz w:val="30"/>
          <w:szCs w:val="30"/>
          <w:highlight w:val="none"/>
          <w:lang w:val="en-US" w:eastAsia="zh-CN"/>
        </w:rPr>
        <w:t>58</w:t>
      </w:r>
      <w:r>
        <w:rPr>
          <w:rFonts w:hint="eastAsia" w:ascii="仿宋" w:hAnsi="仿宋" w:eastAsia="仿宋" w:cs="仿宋"/>
          <w:sz w:val="30"/>
          <w:szCs w:val="30"/>
          <w:highlight w:val="none"/>
        </w:rPr>
        <w:t>万元，支出决算为</w:t>
      </w:r>
      <w:r>
        <w:rPr>
          <w:rFonts w:hint="eastAsia" w:ascii="仿宋" w:hAnsi="仿宋" w:eastAsia="仿宋" w:cs="仿宋"/>
          <w:sz w:val="30"/>
          <w:szCs w:val="30"/>
          <w:highlight w:val="none"/>
          <w:lang w:val="en-US" w:eastAsia="zh-CN"/>
        </w:rPr>
        <w:t>58</w:t>
      </w:r>
      <w:r>
        <w:rPr>
          <w:rFonts w:hint="eastAsia" w:ascii="仿宋" w:hAnsi="仿宋" w:eastAsia="仿宋" w:cs="仿宋"/>
          <w:sz w:val="30"/>
          <w:szCs w:val="30"/>
          <w:highlight w:val="none"/>
        </w:rPr>
        <w:t>万元，完成年初预算的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行政运行</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39</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39万元，完成年初预算的100%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2、社会保障和就业支出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7万元，完成年初预算的100%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3、住房保障支出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住房改革支出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住房公积金</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7万元，完成年初预算的100%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4、住房保障支出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住房改革支出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提租补贴</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3万元，完成年初预算的100%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600" w:leftChars="0" w:right="0" w:rightChars="0" w:firstLine="0" w:firstLineChars="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医疗卫生与计划生育支出（类）行政单位医疗（项）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600" w:leftChars="0" w:right="0" w:rightChars="0"/>
        <w:jc w:val="left"/>
        <w:textAlignment w:val="auto"/>
        <w:outlineLvl w:val="9"/>
        <w:rPr>
          <w:rFonts w:hint="default"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2</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2万元，完成年初预算的100%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六、一般公共预算财政拨款基本支出决算情况说明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度一般公共预算财政拨款基本支出</w:t>
      </w:r>
      <w:r>
        <w:rPr>
          <w:rFonts w:hint="eastAsia" w:ascii="仿宋" w:hAnsi="仿宋" w:eastAsia="仿宋" w:cs="仿宋"/>
          <w:sz w:val="30"/>
          <w:szCs w:val="30"/>
          <w:highlight w:val="none"/>
          <w:lang w:val="en-US" w:eastAsia="zh-CN"/>
        </w:rPr>
        <w:t>58</w:t>
      </w:r>
      <w:r>
        <w:rPr>
          <w:rFonts w:hint="eastAsia" w:ascii="仿宋" w:hAnsi="仿宋" w:eastAsia="仿宋" w:cs="仿宋"/>
          <w:sz w:val="30"/>
          <w:szCs w:val="30"/>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rPr>
        <w:t>人员经费</w:t>
      </w:r>
      <w:r>
        <w:rPr>
          <w:rFonts w:hint="eastAsia" w:ascii="仿宋" w:hAnsi="仿宋" w:eastAsia="仿宋" w:cs="仿宋"/>
          <w:sz w:val="30"/>
          <w:szCs w:val="30"/>
          <w:highlight w:val="none"/>
          <w:lang w:val="en-US" w:eastAsia="zh-CN"/>
        </w:rPr>
        <w:t>19</w:t>
      </w:r>
      <w:r>
        <w:rPr>
          <w:rFonts w:hint="eastAsia" w:ascii="仿宋" w:hAnsi="仿宋" w:eastAsia="仿宋" w:cs="仿宋"/>
          <w:sz w:val="30"/>
          <w:szCs w:val="30"/>
          <w:highlight w:val="none"/>
        </w:rPr>
        <w:t>万元，主要包括：基本工资、津贴补贴、奖金、伙食补助费</w:t>
      </w:r>
      <w:r>
        <w:rPr>
          <w:rFonts w:hint="eastAsia" w:ascii="仿宋" w:hAnsi="仿宋" w:eastAsia="仿宋" w:cs="仿宋"/>
          <w:sz w:val="30"/>
          <w:szCs w:val="30"/>
          <w:highlight w:val="none"/>
          <w:lang w:eastAsia="zh-CN"/>
        </w:rPr>
        <w:t>、住房公积金、</w:t>
      </w:r>
      <w:r>
        <w:rPr>
          <w:rFonts w:hint="eastAsia" w:ascii="仿宋" w:hAnsi="仿宋" w:eastAsia="仿宋" w:cs="仿宋"/>
          <w:sz w:val="30"/>
          <w:szCs w:val="30"/>
          <w:highlight w:val="none"/>
        </w:rPr>
        <w:t>其他</w:t>
      </w:r>
      <w:r>
        <w:rPr>
          <w:rFonts w:hint="eastAsia" w:ascii="仿宋" w:hAnsi="仿宋" w:eastAsia="仿宋" w:cs="仿宋"/>
          <w:sz w:val="30"/>
          <w:szCs w:val="30"/>
          <w:highlight w:val="none"/>
          <w:lang w:eastAsia="zh-CN"/>
        </w:rPr>
        <w:t>工资福利支出、</w:t>
      </w:r>
      <w:r>
        <w:rPr>
          <w:rFonts w:hint="eastAsia" w:ascii="仿宋" w:hAnsi="仿宋" w:eastAsia="仿宋" w:cs="仿宋"/>
          <w:sz w:val="30"/>
          <w:szCs w:val="30"/>
          <w:highlight w:val="none"/>
        </w:rPr>
        <w:t>奖励金、其他对个人和家庭的补助支出</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rPr>
        <w:t>公用经费</w:t>
      </w:r>
      <w:r>
        <w:rPr>
          <w:rFonts w:hint="eastAsia" w:ascii="仿宋" w:hAnsi="仿宋" w:eastAsia="仿宋" w:cs="仿宋"/>
          <w:sz w:val="30"/>
          <w:szCs w:val="30"/>
          <w:highlight w:val="none"/>
          <w:lang w:val="en-US" w:eastAsia="zh-CN"/>
        </w:rPr>
        <w:t>39</w:t>
      </w:r>
      <w:r>
        <w:rPr>
          <w:rFonts w:hint="eastAsia" w:ascii="仿宋" w:hAnsi="仿宋" w:eastAsia="仿宋" w:cs="仿宋"/>
          <w:sz w:val="30"/>
          <w:szCs w:val="30"/>
          <w:highlight w:val="none"/>
        </w:rPr>
        <w:t>万元，主要包括： 其他纪检监察事务支出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办公费、印刷费、手续费</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水费、电费、邮电费、取暖费、差旅费、维修（护）费、会议费、培训费、专用材料费、劳务费、委托业务费、其他商品和服务支出</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default" w:ascii="仿宋" w:hAnsi="仿宋" w:eastAsia="仿宋" w:cs="仿宋"/>
          <w:sz w:val="30"/>
          <w:szCs w:val="30"/>
          <w:highlight w:val="none"/>
          <w:lang w:val="en-US"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w:t>
      </w:r>
      <w:r>
        <w:rPr>
          <w:rFonts w:hint="eastAsia" w:ascii="仿宋" w:hAnsi="仿宋" w:eastAsia="仿宋" w:cs="仿宋"/>
          <w:sz w:val="30"/>
          <w:szCs w:val="30"/>
          <w:highlight w:val="none"/>
          <w:lang w:val="en-US" w:eastAsia="zh-CN"/>
        </w:rPr>
        <w:t>我单位无“三公”经费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八、政府性基金预算财政拨款收入支出决算情况说明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w:t>
      </w:r>
      <w:r>
        <w:rPr>
          <w:rFonts w:hint="eastAsia" w:ascii="仿宋" w:hAnsi="仿宋" w:eastAsia="仿宋" w:cs="仿宋"/>
          <w:sz w:val="30"/>
          <w:szCs w:val="30"/>
          <w:highlight w:val="none"/>
          <w:lang w:val="en-US" w:eastAsia="zh-CN"/>
        </w:rPr>
        <w:t>我单位无</w:t>
      </w:r>
      <w:r>
        <w:rPr>
          <w:rFonts w:hint="eastAsia" w:ascii="仿宋" w:hAnsi="仿宋" w:eastAsia="仿宋" w:cs="仿宋"/>
          <w:sz w:val="30"/>
          <w:szCs w:val="30"/>
          <w:highlight w:val="none"/>
        </w:rPr>
        <w:t>政府性基金预算财政拨款</w:t>
      </w:r>
    </w:p>
    <w:p>
      <w:pPr>
        <w:keepNext w:val="0"/>
        <w:keepLines w:val="0"/>
        <w:pageBreakBefore w:val="0"/>
        <w:widowControl/>
        <w:numPr>
          <w:ilvl w:val="0"/>
          <w:numId w:val="6"/>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val="0"/>
          <w:bCs w:val="0"/>
          <w:sz w:val="32"/>
          <w:szCs w:val="32"/>
          <w:highlight w:val="none"/>
          <w:lang w:val="en-US" w:eastAsia="zh-CN"/>
        </w:rPr>
        <w:t>2018年度没有0万元以上项目、政府购买公共服务项目和市级以上专项，故没有开展绩效评价工作。</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十、</w:t>
      </w:r>
      <w:r>
        <w:rPr>
          <w:rFonts w:hint="eastAsia" w:ascii="仿宋" w:hAnsi="仿宋" w:eastAsia="仿宋" w:cs="仿宋"/>
          <w:b/>
          <w:bCs/>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00" w:firstLineChars="200"/>
        <w:jc w:val="left"/>
        <w:textAlignment w:val="auto"/>
        <w:outlineLvl w:val="9"/>
        <w:rPr>
          <w:rFonts w:hint="default" w:ascii="仿宋" w:hAnsi="仿宋" w:eastAsia="仿宋" w:cs="仿宋"/>
          <w:sz w:val="30"/>
          <w:szCs w:val="30"/>
          <w:highlight w:val="none"/>
          <w:lang w:val="en-US"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本部门</w:t>
      </w:r>
      <w:r>
        <w:rPr>
          <w:rFonts w:hint="eastAsia" w:ascii="仿宋" w:hAnsi="仿宋" w:eastAsia="仿宋" w:cs="仿宋"/>
          <w:sz w:val="30"/>
          <w:szCs w:val="30"/>
          <w:highlight w:val="none"/>
          <w:lang w:val="en-US" w:eastAsia="zh-CN"/>
        </w:rPr>
        <w:t>无</w:t>
      </w:r>
      <w:r>
        <w:rPr>
          <w:rFonts w:hint="eastAsia" w:ascii="仿宋" w:hAnsi="仿宋" w:eastAsia="仿宋" w:cs="仿宋"/>
          <w:sz w:val="30"/>
          <w:szCs w:val="30"/>
          <w:highlight w:val="none"/>
        </w:rPr>
        <w:t>政府采购</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lang w:val="en-US" w:eastAsia="zh-CN"/>
        </w:rPr>
        <w:t>截止2018年12月31日，本部门无车辆。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sz w:val="30"/>
          <w:szCs w:val="30"/>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0"/>
          <w:szCs w:val="30"/>
          <w:highlight w:val="none"/>
        </w:rPr>
        <w:t>根据《</w:t>
      </w: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政府收支分类科目》对</w:t>
      </w:r>
      <w:r>
        <w:rPr>
          <w:rFonts w:hint="eastAsia" w:ascii="仿宋" w:hAnsi="仿宋" w:eastAsia="仿宋" w:cs="仿宋"/>
          <w:sz w:val="30"/>
          <w:szCs w:val="30"/>
          <w:highlight w:val="none"/>
          <w:lang w:eastAsia="zh-CN"/>
        </w:rPr>
        <w:t>2018年度</w:t>
      </w:r>
      <w:r>
        <w:rPr>
          <w:rFonts w:hint="eastAsia" w:ascii="仿宋" w:hAnsi="仿宋" w:eastAsia="仿宋" w:cs="仿宋"/>
          <w:sz w:val="30"/>
          <w:szCs w:val="30"/>
          <w:highlight w:val="none"/>
        </w:rPr>
        <w:t>部门决算</w:t>
      </w:r>
      <w:r>
        <w:rPr>
          <w:rFonts w:hint="eastAsia" w:ascii="仿宋" w:hAnsi="仿宋" w:eastAsia="仿宋" w:cs="仿宋"/>
          <w:sz w:val="30"/>
          <w:szCs w:val="30"/>
          <w:highlight w:val="none"/>
          <w:lang w:eastAsia="zh-CN"/>
        </w:rPr>
        <w:t>公开</w:t>
      </w:r>
      <w:r>
        <w:rPr>
          <w:rFonts w:hint="eastAsia" w:ascii="仿宋" w:hAnsi="仿宋" w:eastAsia="仿宋" w:cs="仿宋"/>
          <w:sz w:val="30"/>
          <w:szCs w:val="30"/>
          <w:highlight w:val="none"/>
        </w:rPr>
        <w:t>中相关名词解释如下：</w:t>
      </w:r>
      <w:r>
        <w:rPr>
          <w:rFonts w:hint="eastAsia" w:ascii="仿宋" w:hAnsi="仿宋" w:eastAsia="仿宋" w:cs="仿宋"/>
          <w:sz w:val="30"/>
          <w:szCs w:val="30"/>
          <w:highlight w:val="none"/>
        </w:rPr>
        <w:br w:type="textWrapping"/>
      </w:r>
      <w:r>
        <w:rPr>
          <w:rFonts w:hint="eastAsia" w:ascii="仿宋" w:hAnsi="仿宋" w:eastAsia="仿宋" w:cs="仿宋"/>
          <w:sz w:val="30"/>
          <w:szCs w:val="30"/>
          <w:highlight w:val="none"/>
        </w:rPr>
        <w:t>　　财政拨款收入：反映财政部门用公共预算收入安排的预</w:t>
      </w:r>
      <w:r>
        <w:rPr>
          <w:rFonts w:hint="eastAsia" w:ascii="仿宋" w:hAnsi="仿宋" w:eastAsia="仿宋" w:cs="仿宋"/>
          <w:sz w:val="32"/>
          <w:szCs w:val="32"/>
          <w:highlight w:val="none"/>
        </w:rPr>
        <w:t>算单位资金。</w:t>
      </w: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sz w:val="30"/>
          <w:szCs w:val="30"/>
          <w:highlight w:val="none"/>
        </w:rPr>
        <w:t>一般公共预算拨款</w:t>
      </w:r>
      <w:r>
        <w:rPr>
          <w:rFonts w:hint="eastAsia" w:ascii="仿宋" w:hAnsi="仿宋" w:eastAsia="仿宋" w:cs="仿宋"/>
          <w:bCs/>
          <w:color w:val="111111"/>
          <w:kern w:val="0"/>
          <w:sz w:val="30"/>
          <w:szCs w:val="30"/>
          <w:highlight w:val="none"/>
        </w:rPr>
        <w:t>：</w:t>
      </w:r>
      <w:r>
        <w:rPr>
          <w:rFonts w:hint="eastAsia" w:ascii="仿宋" w:hAnsi="仿宋" w:eastAsia="仿宋" w:cs="仿宋"/>
          <w:color w:val="111111"/>
          <w:kern w:val="0"/>
          <w:sz w:val="30"/>
          <w:szCs w:val="30"/>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i/>
          <w:iCs/>
          <w:color w:val="111111"/>
          <w:kern w:val="0"/>
          <w:sz w:val="30"/>
          <w:szCs w:val="30"/>
          <w:highlight w:val="none"/>
        </w:rPr>
      </w:pPr>
      <w:r>
        <w:rPr>
          <w:rFonts w:hint="eastAsia" w:ascii="仿宋" w:hAnsi="仿宋" w:eastAsia="仿宋" w:cs="仿宋"/>
          <w:bCs/>
          <w:color w:val="111111"/>
          <w:kern w:val="0"/>
          <w:sz w:val="30"/>
          <w:szCs w:val="30"/>
          <w:highlight w:val="none"/>
        </w:rPr>
        <w:t>事业收入：</w:t>
      </w:r>
      <w:r>
        <w:rPr>
          <w:rFonts w:hint="eastAsia" w:ascii="仿宋" w:hAnsi="仿宋" w:eastAsia="仿宋" w:cs="仿宋"/>
          <w:color w:val="111111"/>
          <w:kern w:val="0"/>
          <w:sz w:val="30"/>
          <w:szCs w:val="30"/>
          <w:highlight w:val="none"/>
        </w:rPr>
        <w:t>指事业单位开展专业业务活动及其辅助活动取得的收入，事业单位收到的财政专户实际核拨的教育收费等资金在此反映。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360" w:lineRule="auto"/>
        <w:ind w:right="0" w:rightChars="0" w:firstLine="645"/>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bCs/>
          <w:color w:val="111111"/>
          <w:kern w:val="0"/>
          <w:sz w:val="30"/>
          <w:szCs w:val="30"/>
          <w:highlight w:val="none"/>
        </w:rPr>
        <w:t>其他收入：</w:t>
      </w:r>
      <w:r>
        <w:rPr>
          <w:rFonts w:hint="eastAsia" w:ascii="仿宋" w:hAnsi="仿宋" w:eastAsia="仿宋" w:cs="仿宋"/>
          <w:color w:val="111111"/>
          <w:kern w:val="0"/>
          <w:sz w:val="30"/>
          <w:szCs w:val="30"/>
          <w:highlight w:val="none"/>
        </w:rPr>
        <w:t>指单位取得的除上述“财政拨款收入”、“事业收入”、“经营收入”等以外的各项收入。</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用事业基金弥补收支差额：</w:t>
      </w:r>
      <w:r>
        <w:rPr>
          <w:rFonts w:hint="eastAsia" w:ascii="仿宋" w:hAnsi="仿宋" w:eastAsia="仿宋" w:cs="仿宋"/>
          <w:color w:val="111111"/>
          <w:kern w:val="0"/>
          <w:sz w:val="30"/>
          <w:szCs w:val="30"/>
          <w:highlight w:val="none"/>
        </w:rPr>
        <w:t>指事业单位用事业基金弥补当年收支差额的数额。 </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年初结转和结余：</w:t>
      </w:r>
      <w:r>
        <w:rPr>
          <w:rFonts w:hint="eastAsia" w:ascii="仿宋" w:hAnsi="仿宋" w:eastAsia="仿宋" w:cs="仿宋"/>
          <w:color w:val="111111"/>
          <w:kern w:val="0"/>
          <w:sz w:val="30"/>
          <w:szCs w:val="30"/>
          <w:highlight w:val="none"/>
        </w:rPr>
        <w:t>指单位上年结转本年使用的基本支出结转、项目支出结转和结余和经营结余。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年末结转和结余资金：指本年度或以前年度预算安排、因客观条件发生变化无法按原计划实施，需要延迟到以后年度按有关规定继续使用的资金。</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一般公共财政预算支出：反映公共财政预算收入安排的支出。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对个人和家庭的补助：反映政府用于对个人和家庭的补助支出。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政府性基金支出：反映政府基金收入</w:t>
      </w:r>
      <w:bookmarkStart w:id="0" w:name="_GoBack"/>
      <w:bookmarkEnd w:id="0"/>
      <w:r>
        <w:rPr>
          <w:rFonts w:hint="eastAsia" w:ascii="仿宋" w:hAnsi="仿宋" w:eastAsia="仿宋" w:cs="仿宋"/>
          <w:bCs/>
          <w:color w:val="111111"/>
          <w:kern w:val="0"/>
          <w:sz w:val="30"/>
          <w:szCs w:val="30"/>
          <w:highlight w:val="none"/>
          <w:lang w:eastAsia="zh-CN"/>
        </w:rPr>
        <w:t>安排</w:t>
      </w:r>
      <w:r>
        <w:rPr>
          <w:rFonts w:hint="eastAsia" w:ascii="仿宋" w:hAnsi="仿宋" w:eastAsia="仿宋" w:cs="仿宋"/>
          <w:bCs/>
          <w:color w:val="111111"/>
          <w:kern w:val="0"/>
          <w:sz w:val="30"/>
          <w:szCs w:val="30"/>
          <w:highlight w:val="none"/>
        </w:rPr>
        <w:t>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基本支出：指为保障机构正常运转、完成日常工作任务而发生的人员支出和公用支出。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项目支出：指在基本支出之外为完成特定的行政任务或事业发展目标所发生的支出。</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政府采购：指国家各级政府为从事日常的政务活动或为了满足公共服务的目的，利用国家</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"http://baike.so.com/doc/5716834-5929560.html"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财政性资金</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和政府借款购买货物、工程和服务的行为。政府采购不仅是指具体的</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"http://baike.so.com/doc/4796448-5012566.html"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采购过程</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，而且是采购政策、采购程序、采购过程及采购管理的总称，是一种对公共采购管理的制度。</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国有资产：国有资产是法律上确定为国家所有并能为国家提供经济和</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"http://baike.so.com/doc/741806-785246.html"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社会效益</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的各种</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"http://baike.so.com/doc/7798608-8072703.html"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经济资源</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的总和。就是属于国家所有的一切</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"http://baike.so.com/doc/5368106-5603892.html"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财产</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和财</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"http://baike.so.com/doc/5399886-5637441.html"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产权</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附件：2018年度部门决算公开表格</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收入决算表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政府性基金预算财政拨款收入支出决算表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firstLine="600" w:firstLineChars="200"/>
        <w:textAlignment w:val="auto"/>
        <w:outlineLvl w:val="9"/>
        <w:rPr>
          <w:rFonts w:hint="eastAsia" w:ascii="仿宋" w:hAnsi="仿宋" w:eastAsia="仿宋" w:cs="仿宋"/>
          <w:kern w:val="0"/>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highlight w:val="none"/>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D75BB9F"/>
    <w:multiLevelType w:val="singleLevel"/>
    <w:tmpl w:val="5D75BB9F"/>
    <w:lvl w:ilvl="0" w:tentative="0">
      <w:start w:val="1"/>
      <w:numFmt w:val="chineseCounting"/>
      <w:suff w:val="nothing"/>
      <w:lvlText w:val="%1、"/>
      <w:lvlJc w:val="left"/>
    </w:lvl>
  </w:abstractNum>
  <w:abstractNum w:abstractNumId="4">
    <w:nsid w:val="5D7EDA3B"/>
    <w:multiLevelType w:val="singleLevel"/>
    <w:tmpl w:val="5D7EDA3B"/>
    <w:lvl w:ilvl="0" w:tentative="0">
      <w:start w:val="9"/>
      <w:numFmt w:val="chineseCounting"/>
      <w:suff w:val="nothing"/>
      <w:lvlText w:val="%1、"/>
      <w:lvlJc w:val="left"/>
    </w:lvl>
  </w:abstractNum>
  <w:abstractNum w:abstractNumId="5">
    <w:nsid w:val="6D2FAB8A"/>
    <w:multiLevelType w:val="singleLevel"/>
    <w:tmpl w:val="6D2FAB8A"/>
    <w:lvl w:ilvl="0" w:tentative="0">
      <w:start w:val="5"/>
      <w:numFmt w:val="decimal"/>
      <w:suff w:val="nothing"/>
      <w:lvlText w:val="%1、"/>
      <w:lvlJc w:val="left"/>
      <w:pPr>
        <w:ind w:left="600" w:leftChars="0" w:firstLine="0" w:firstLineChars="0"/>
      </w:p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xYTVlMzdjYjJkZmMyOGNiMDYzNjY1ODMxYWIyYjMifQ=="/>
  </w:docVars>
  <w:rsids>
    <w:rsidRoot w:val="141522A4"/>
    <w:rsid w:val="004D28BB"/>
    <w:rsid w:val="008557E7"/>
    <w:rsid w:val="02056C4D"/>
    <w:rsid w:val="023F13DB"/>
    <w:rsid w:val="026066D5"/>
    <w:rsid w:val="029224CF"/>
    <w:rsid w:val="032D5CC6"/>
    <w:rsid w:val="03456C94"/>
    <w:rsid w:val="036A7041"/>
    <w:rsid w:val="0372233B"/>
    <w:rsid w:val="037D750B"/>
    <w:rsid w:val="03CD392E"/>
    <w:rsid w:val="04101647"/>
    <w:rsid w:val="04DF25D8"/>
    <w:rsid w:val="058F3CD4"/>
    <w:rsid w:val="05F226F6"/>
    <w:rsid w:val="061D3241"/>
    <w:rsid w:val="06265BAD"/>
    <w:rsid w:val="06EE4F18"/>
    <w:rsid w:val="072041B7"/>
    <w:rsid w:val="075B29A0"/>
    <w:rsid w:val="07874C92"/>
    <w:rsid w:val="084670B2"/>
    <w:rsid w:val="0894421E"/>
    <w:rsid w:val="08A3498B"/>
    <w:rsid w:val="08F04202"/>
    <w:rsid w:val="090E785C"/>
    <w:rsid w:val="092248D9"/>
    <w:rsid w:val="093B0FC9"/>
    <w:rsid w:val="09420515"/>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0F0D2D47"/>
    <w:rsid w:val="10655A3A"/>
    <w:rsid w:val="111937AD"/>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4FA4392"/>
    <w:rsid w:val="258B1D72"/>
    <w:rsid w:val="25D0378A"/>
    <w:rsid w:val="25F02119"/>
    <w:rsid w:val="25FA0DB4"/>
    <w:rsid w:val="25FA7480"/>
    <w:rsid w:val="26241031"/>
    <w:rsid w:val="262D370B"/>
    <w:rsid w:val="26B10EFE"/>
    <w:rsid w:val="26B26DF3"/>
    <w:rsid w:val="277C33F5"/>
    <w:rsid w:val="27AA352E"/>
    <w:rsid w:val="28080359"/>
    <w:rsid w:val="28415CB2"/>
    <w:rsid w:val="284819BC"/>
    <w:rsid w:val="285C7260"/>
    <w:rsid w:val="293B5244"/>
    <w:rsid w:val="296524ED"/>
    <w:rsid w:val="2A675CA6"/>
    <w:rsid w:val="2B2D1149"/>
    <w:rsid w:val="2BD33C97"/>
    <w:rsid w:val="2C2439A5"/>
    <w:rsid w:val="2C2B53B9"/>
    <w:rsid w:val="2D2A28BE"/>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B75AF3"/>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1B46A6"/>
    <w:rsid w:val="38A67532"/>
    <w:rsid w:val="38B91545"/>
    <w:rsid w:val="391677B3"/>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6A97AE3"/>
    <w:rsid w:val="4752048D"/>
    <w:rsid w:val="47E7503F"/>
    <w:rsid w:val="480B68BA"/>
    <w:rsid w:val="481C5784"/>
    <w:rsid w:val="48E37E88"/>
    <w:rsid w:val="490A248A"/>
    <w:rsid w:val="493B4F8E"/>
    <w:rsid w:val="49F10D10"/>
    <w:rsid w:val="4A5D1D49"/>
    <w:rsid w:val="4A735EBA"/>
    <w:rsid w:val="4A7F6176"/>
    <w:rsid w:val="4B292024"/>
    <w:rsid w:val="4B6F38E8"/>
    <w:rsid w:val="4BF91344"/>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043BC"/>
    <w:rsid w:val="56BF45D7"/>
    <w:rsid w:val="57744A4E"/>
    <w:rsid w:val="57E32236"/>
    <w:rsid w:val="58091D99"/>
    <w:rsid w:val="58AF2417"/>
    <w:rsid w:val="58B77229"/>
    <w:rsid w:val="58E60507"/>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8316BC"/>
    <w:rsid w:val="62974C19"/>
    <w:rsid w:val="62FF022C"/>
    <w:rsid w:val="63144422"/>
    <w:rsid w:val="631B68BB"/>
    <w:rsid w:val="63441D54"/>
    <w:rsid w:val="63E16B6D"/>
    <w:rsid w:val="640006FF"/>
    <w:rsid w:val="64360974"/>
    <w:rsid w:val="64636829"/>
    <w:rsid w:val="64D83620"/>
    <w:rsid w:val="64E35DF7"/>
    <w:rsid w:val="65505D1E"/>
    <w:rsid w:val="657D0288"/>
    <w:rsid w:val="658855F7"/>
    <w:rsid w:val="65924E36"/>
    <w:rsid w:val="66180DDE"/>
    <w:rsid w:val="668D7F58"/>
    <w:rsid w:val="66A30172"/>
    <w:rsid w:val="66BB423A"/>
    <w:rsid w:val="681A17A6"/>
    <w:rsid w:val="686D0D06"/>
    <w:rsid w:val="689913DD"/>
    <w:rsid w:val="68D741C7"/>
    <w:rsid w:val="68E328A1"/>
    <w:rsid w:val="69093FDB"/>
    <w:rsid w:val="6917546E"/>
    <w:rsid w:val="69850C5D"/>
    <w:rsid w:val="69C7339C"/>
    <w:rsid w:val="6A05571E"/>
    <w:rsid w:val="6B0A0C3B"/>
    <w:rsid w:val="6B4A2B57"/>
    <w:rsid w:val="6BD702C2"/>
    <w:rsid w:val="6C0C1489"/>
    <w:rsid w:val="6C6F6CF3"/>
    <w:rsid w:val="6CA1218F"/>
    <w:rsid w:val="6D4656FB"/>
    <w:rsid w:val="6D535020"/>
    <w:rsid w:val="6E253E16"/>
    <w:rsid w:val="6E873D36"/>
    <w:rsid w:val="6EB4012D"/>
    <w:rsid w:val="6EE3061B"/>
    <w:rsid w:val="6F855D3E"/>
    <w:rsid w:val="6FB963DE"/>
    <w:rsid w:val="6FF40766"/>
    <w:rsid w:val="700C5243"/>
    <w:rsid w:val="70310EB8"/>
    <w:rsid w:val="71B7411E"/>
    <w:rsid w:val="71D37919"/>
    <w:rsid w:val="72DE3D50"/>
    <w:rsid w:val="7366480B"/>
    <w:rsid w:val="73945713"/>
    <w:rsid w:val="7439147C"/>
    <w:rsid w:val="743B1C78"/>
    <w:rsid w:val="74492A3A"/>
    <w:rsid w:val="755D0190"/>
    <w:rsid w:val="7569271E"/>
    <w:rsid w:val="75BE6124"/>
    <w:rsid w:val="75C475DB"/>
    <w:rsid w:val="75E406CC"/>
    <w:rsid w:val="76B41149"/>
    <w:rsid w:val="770254C6"/>
    <w:rsid w:val="77EC3589"/>
    <w:rsid w:val="77FD2102"/>
    <w:rsid w:val="79256D0D"/>
    <w:rsid w:val="799A1446"/>
    <w:rsid w:val="7A0F043F"/>
    <w:rsid w:val="7A3A52C0"/>
    <w:rsid w:val="7B483738"/>
    <w:rsid w:val="7BD06401"/>
    <w:rsid w:val="7C9B09F8"/>
    <w:rsid w:val="7D2865F7"/>
    <w:rsid w:val="7D41783F"/>
    <w:rsid w:val="7D456302"/>
    <w:rsid w:val="7D5B6D22"/>
    <w:rsid w:val="7DC032B1"/>
    <w:rsid w:val="7EFE21F5"/>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autoRedefine/>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qFormat/>
    <w:uiPriority w:val="0"/>
    <w:rPr>
      <w:b/>
    </w:rPr>
  </w:style>
  <w:style w:type="character" w:styleId="7">
    <w:name w:val="page number"/>
    <w:basedOn w:val="5"/>
    <w:autoRedefine/>
    <w:qFormat/>
    <w:uiPriority w:val="0"/>
  </w:style>
  <w:style w:type="character" w:styleId="8">
    <w:name w:val="Hyperlink"/>
    <w:autoRedefine/>
    <w:qFormat/>
    <w:uiPriority w:val="0"/>
    <w:rPr>
      <w:color w:val="141414"/>
      <w:u w:val="none"/>
    </w:rPr>
  </w:style>
  <w:style w:type="character" w:customStyle="1" w:styleId="9">
    <w:name w:val="apple-converted-space"/>
    <w:basedOn w:val="5"/>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3</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隔壁老王</cp:lastModifiedBy>
  <cp:lastPrinted>2019-10-17T03:04:00Z</cp:lastPrinted>
  <dcterms:modified xsi:type="dcterms:W3CDTF">2024-03-14T01:22:50Z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8AFAF967C4804086B070D9733EA1F7EB_12</vt:lpwstr>
  </property>
</Properties>
</file>